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成都市沃嘉晟电子技术有限公司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2025-03-05 8:30:00上午至2025-03-05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