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邯郸市浩强紧固件制造有限公司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10161-2025-QEO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2025年03月03日 上午至2025年03月03日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2025-03-03上午至2025-03-03下午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邯郸市浩强紧固件制造有限公司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