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河北哈伟商贸有限公司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范俊波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8:30:00上午至2025-03-17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河北省石家庄市新华区友谊北大街345号河北中粮广场A座13楼1308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河北省石家庄市新华区友谊北大街345号河北中粮广场A座13楼1308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