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河北华聚食品有限公司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11593-2024-FH</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沧县高川乡孙小庄</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河北省沧州市沧县高川乡孙小庄村委会北400米</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王函龙</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15100868800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102</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huajulichunqian@qq.com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2025年06月20日 08:30至2025年06月20日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食品安全管理体系、危害分析与关键控制点体系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ISO 22000:2018、危害分析与关键控制点（HACCP）体系认证要求（V1.0）</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F:位于河北省沧州市沧县高川乡孙小庄的河北华聚食品有限公司热加工熟肉制品(酱卤肉制品)的生产、水果制品(水果干制品)的分装、水果制品【蜜饯(其他)】的分装、炒货食品及坚果制品(其他)的分装、水果干制品(芝麻夹心红枣、夹心红枣、即食红枣、西梅核桃派、无花果核桃派等)的生产</w:t>
            </w:r>
          </w:p>
          <w:p w14:paraId="5F452111">
            <w:pPr>
              <w:tabs>
                <w:tab w:val="left" w:pos="0"/>
              </w:tabs>
              <w:jc w:val="left"/>
              <w:rPr>
                <w:rFonts w:hint="eastAsia"/>
                <w:sz w:val="21"/>
                <w:szCs w:val="21"/>
              </w:rPr>
            </w:pPr>
            <w:r>
              <w:rPr>
                <w:rFonts w:hint="eastAsia"/>
                <w:sz w:val="21"/>
                <w:szCs w:val="21"/>
              </w:rPr>
              <w:t>H:位于河北省沧州市沧县高川乡孙小庄的河北华聚食品有限公司热加工熟肉制品(酱卤肉制品)的生产、水果制品(水果干制品)的分装、水果制品【蜜饯(其他)】的分装、炒货食品及坚果制品(其他)的分装、水果干制品(芝麻夹心红枣、夹心红枣、即食红枣、西梅核桃派、无花果核桃派等)的生产</w:t>
            </w:r>
          </w:p>
          <w:p w14:paraId="398A4310">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F:CI-1,CII-1,CIV-2,H:CI-1,CII-1,CIV-2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黄童彤</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2024-N1HACCP-1301841</w:t>
            </w:r>
          </w:p>
        </w:tc>
        <w:tc>
          <w:tcPr>
            <w:tcW w:w="3684" w:type="dxa"/>
            <w:gridSpan w:val="9"/>
            <w:vAlign w:val="center"/>
          </w:tcPr>
          <w:p w14:paraId="69711AD9">
            <w:pPr>
              <w:jc w:val="center"/>
              <w:rPr>
                <w:sz w:val="21"/>
                <w:szCs w:val="21"/>
              </w:rPr>
            </w:pPr>
            <w:r>
              <w:t>CI-1,CII-1,CIV-2</w:t>
            </w:r>
          </w:p>
        </w:tc>
        <w:tc>
          <w:tcPr>
            <w:tcW w:w="1560" w:type="dxa"/>
            <w:gridSpan w:val="2"/>
            <w:vAlign w:val="center"/>
          </w:tcPr>
          <w:p w14:paraId="27CBF787">
            <w:pPr>
              <w:jc w:val="center"/>
              <w:rPr>
                <w:sz w:val="21"/>
                <w:szCs w:val="21"/>
              </w:rPr>
            </w:pPr>
            <w:r>
              <w:t>13903981345</w:t>
            </w:r>
          </w:p>
        </w:tc>
      </w:tr>
      <w:tr w14:paraId="697689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FD2FD9F">
            <w:pPr>
              <w:jc w:val="center"/>
            </w:pPr>
          </w:p>
        </w:tc>
        <w:tc>
          <w:tcPr>
            <w:tcW w:w="885" w:type="dxa"/>
            <w:vAlign w:val="center"/>
          </w:tcPr>
          <w:p w14:paraId="670D2CE6">
            <w:pPr>
              <w:jc w:val="center"/>
            </w:pPr>
            <w:r>
              <w:t>组长</w:t>
            </w:r>
          </w:p>
        </w:tc>
        <w:tc>
          <w:tcPr>
            <w:tcW w:w="850" w:type="dxa"/>
            <w:gridSpan w:val="2"/>
            <w:vAlign w:val="center"/>
          </w:tcPr>
          <w:p w14:paraId="3F60A4A3">
            <w:pPr>
              <w:jc w:val="center"/>
            </w:pPr>
            <w:r>
              <w:t>黄童彤</w:t>
            </w:r>
          </w:p>
        </w:tc>
        <w:tc>
          <w:tcPr>
            <w:tcW w:w="850" w:type="dxa"/>
            <w:vAlign w:val="center"/>
          </w:tcPr>
          <w:p w14:paraId="03900B64">
            <w:pPr>
              <w:jc w:val="center"/>
            </w:pPr>
            <w:r>
              <w:t>女</w:t>
            </w:r>
          </w:p>
        </w:tc>
        <w:tc>
          <w:tcPr>
            <w:tcW w:w="2699" w:type="dxa"/>
            <w:gridSpan w:val="4"/>
            <w:vAlign w:val="center"/>
          </w:tcPr>
          <w:p w14:paraId="5EB0F416">
            <w:pPr>
              <w:jc w:val="both"/>
            </w:pPr>
            <w:r>
              <w:t>2024-N1FSMS-1301841</w:t>
            </w:r>
          </w:p>
        </w:tc>
        <w:tc>
          <w:tcPr>
            <w:tcW w:w="3684" w:type="dxa"/>
            <w:gridSpan w:val="9"/>
            <w:vAlign w:val="center"/>
          </w:tcPr>
          <w:p w14:paraId="212B1555">
            <w:pPr>
              <w:jc w:val="center"/>
            </w:pPr>
            <w:r>
              <w:t>CI-1,CII-1,CIV-2</w:t>
            </w:r>
          </w:p>
        </w:tc>
        <w:tc>
          <w:tcPr>
            <w:tcW w:w="1560" w:type="dxa"/>
            <w:gridSpan w:val="2"/>
            <w:vAlign w:val="center"/>
          </w:tcPr>
          <w:p w14:paraId="2832A049">
            <w:pPr>
              <w:jc w:val="center"/>
            </w:pPr>
            <w:r>
              <w:t>13903981345</w:t>
            </w:r>
          </w:p>
        </w:tc>
      </w:tr>
      <w:tr w14:paraId="6309C1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B16768C">
            <w:pPr>
              <w:jc w:val="center"/>
            </w:pPr>
          </w:p>
        </w:tc>
        <w:tc>
          <w:tcPr>
            <w:tcW w:w="885" w:type="dxa"/>
            <w:vAlign w:val="center"/>
          </w:tcPr>
          <w:p w14:paraId="38DCFC9E">
            <w:pPr>
              <w:jc w:val="center"/>
            </w:pPr>
            <w:r>
              <w:t>组员</w:t>
            </w:r>
          </w:p>
        </w:tc>
        <w:tc>
          <w:tcPr>
            <w:tcW w:w="850" w:type="dxa"/>
            <w:gridSpan w:val="2"/>
            <w:vAlign w:val="center"/>
          </w:tcPr>
          <w:p w14:paraId="0215D01C">
            <w:pPr>
              <w:jc w:val="center"/>
            </w:pPr>
            <w:r>
              <w:t>马焕秋</w:t>
            </w:r>
          </w:p>
        </w:tc>
        <w:tc>
          <w:tcPr>
            <w:tcW w:w="850" w:type="dxa"/>
            <w:vAlign w:val="center"/>
          </w:tcPr>
          <w:p w14:paraId="1309D219">
            <w:pPr>
              <w:jc w:val="center"/>
            </w:pPr>
            <w:r>
              <w:t>女</w:t>
            </w:r>
          </w:p>
        </w:tc>
        <w:tc>
          <w:tcPr>
            <w:tcW w:w="2699" w:type="dxa"/>
            <w:gridSpan w:val="4"/>
            <w:vAlign w:val="center"/>
          </w:tcPr>
          <w:p w14:paraId="0017DDDA">
            <w:pPr>
              <w:jc w:val="both"/>
            </w:pPr>
            <w:r>
              <w:t>2024-N1HACCP-1296764</w:t>
            </w:r>
          </w:p>
        </w:tc>
        <w:tc>
          <w:tcPr>
            <w:tcW w:w="3684" w:type="dxa"/>
            <w:gridSpan w:val="9"/>
            <w:vAlign w:val="center"/>
          </w:tcPr>
          <w:p w14:paraId="289DD360">
            <w:pPr>
              <w:jc w:val="center"/>
            </w:pPr>
            <w:r>
              <w:t>CI-1,CIV-2</w:t>
            </w:r>
          </w:p>
        </w:tc>
        <w:tc>
          <w:tcPr>
            <w:tcW w:w="1560" w:type="dxa"/>
            <w:gridSpan w:val="2"/>
            <w:vAlign w:val="center"/>
          </w:tcPr>
          <w:p w14:paraId="41A3A6E8">
            <w:pPr>
              <w:jc w:val="center"/>
            </w:pPr>
            <w:r>
              <w:t>15966077050</w:t>
            </w:r>
          </w:p>
        </w:tc>
      </w:tr>
      <w:tr w14:paraId="7B51AB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FA251C4">
            <w:pPr>
              <w:jc w:val="center"/>
            </w:pPr>
          </w:p>
        </w:tc>
        <w:tc>
          <w:tcPr>
            <w:tcW w:w="885" w:type="dxa"/>
            <w:vAlign w:val="center"/>
          </w:tcPr>
          <w:p w14:paraId="6E4B3B8E">
            <w:pPr>
              <w:jc w:val="center"/>
            </w:pPr>
            <w:r>
              <w:t>组员</w:t>
            </w:r>
          </w:p>
        </w:tc>
        <w:tc>
          <w:tcPr>
            <w:tcW w:w="850" w:type="dxa"/>
            <w:gridSpan w:val="2"/>
            <w:vAlign w:val="center"/>
          </w:tcPr>
          <w:p w14:paraId="27741F99">
            <w:pPr>
              <w:jc w:val="center"/>
            </w:pPr>
            <w:r>
              <w:t>马焕秋</w:t>
            </w:r>
          </w:p>
        </w:tc>
        <w:tc>
          <w:tcPr>
            <w:tcW w:w="850" w:type="dxa"/>
            <w:vAlign w:val="center"/>
          </w:tcPr>
          <w:p w14:paraId="64ECBCD0">
            <w:pPr>
              <w:jc w:val="center"/>
            </w:pPr>
            <w:r>
              <w:t>女</w:t>
            </w:r>
          </w:p>
        </w:tc>
        <w:tc>
          <w:tcPr>
            <w:tcW w:w="2699" w:type="dxa"/>
            <w:gridSpan w:val="4"/>
            <w:vAlign w:val="center"/>
          </w:tcPr>
          <w:p w14:paraId="34422ACB">
            <w:pPr>
              <w:jc w:val="both"/>
            </w:pPr>
            <w:r>
              <w:t>2023-N1FSMS-1296764</w:t>
            </w:r>
          </w:p>
        </w:tc>
        <w:tc>
          <w:tcPr>
            <w:tcW w:w="3684" w:type="dxa"/>
            <w:gridSpan w:val="9"/>
            <w:vAlign w:val="center"/>
          </w:tcPr>
          <w:p w14:paraId="70474024">
            <w:pPr>
              <w:jc w:val="center"/>
            </w:pPr>
            <w:r>
              <w:t>CI-1,CIV-2</w:t>
            </w:r>
          </w:p>
        </w:tc>
        <w:tc>
          <w:tcPr>
            <w:tcW w:w="1560" w:type="dxa"/>
            <w:gridSpan w:val="2"/>
            <w:vAlign w:val="center"/>
          </w:tcPr>
          <w:p w14:paraId="2C174395">
            <w:pPr>
              <w:jc w:val="center"/>
            </w:pPr>
            <w:r>
              <w:t>15966077050</w:t>
            </w:r>
          </w:p>
        </w:tc>
      </w:tr>
      <w:tr w14:paraId="3B32D4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F1B9068">
            <w:pPr>
              <w:jc w:val="center"/>
            </w:pPr>
          </w:p>
        </w:tc>
        <w:tc>
          <w:tcPr>
            <w:tcW w:w="885" w:type="dxa"/>
            <w:vAlign w:val="center"/>
          </w:tcPr>
          <w:p w14:paraId="4633FA7D">
            <w:pPr>
              <w:jc w:val="center"/>
            </w:pPr>
            <w:r>
              <w:t>组员</w:t>
            </w:r>
          </w:p>
        </w:tc>
        <w:tc>
          <w:tcPr>
            <w:tcW w:w="850" w:type="dxa"/>
            <w:gridSpan w:val="2"/>
            <w:vAlign w:val="center"/>
          </w:tcPr>
          <w:p w14:paraId="1F0C4CD2">
            <w:pPr>
              <w:jc w:val="center"/>
            </w:pPr>
            <w:r>
              <w:t>孟德波</w:t>
            </w:r>
          </w:p>
        </w:tc>
        <w:tc>
          <w:tcPr>
            <w:tcW w:w="850" w:type="dxa"/>
            <w:vAlign w:val="center"/>
          </w:tcPr>
          <w:p w14:paraId="54AB936B">
            <w:pPr>
              <w:jc w:val="center"/>
            </w:pPr>
            <w:r>
              <w:t>男</w:t>
            </w:r>
          </w:p>
        </w:tc>
        <w:tc>
          <w:tcPr>
            <w:tcW w:w="2699" w:type="dxa"/>
            <w:gridSpan w:val="4"/>
            <w:vAlign w:val="center"/>
          </w:tcPr>
          <w:p w14:paraId="03E9D37F">
            <w:pPr>
              <w:jc w:val="both"/>
            </w:pPr>
            <w:r>
              <w:t>培训证</w:t>
            </w:r>
          </w:p>
        </w:tc>
        <w:tc>
          <w:tcPr>
            <w:tcW w:w="3684" w:type="dxa"/>
            <w:gridSpan w:val="9"/>
            <w:vAlign w:val="center"/>
          </w:tcPr>
          <w:p w14:paraId="692A9028">
            <w:pPr>
              <w:jc w:val="center"/>
            </w:pPr>
          </w:p>
        </w:tc>
        <w:tc>
          <w:tcPr>
            <w:tcW w:w="1560" w:type="dxa"/>
            <w:gridSpan w:val="2"/>
            <w:vAlign w:val="center"/>
          </w:tcPr>
          <w:p w14:paraId="5A0A1D4E">
            <w:pPr>
              <w:jc w:val="center"/>
            </w:pPr>
            <w:r>
              <w:t>15166978381</w:t>
            </w:r>
          </w:p>
        </w:tc>
      </w:tr>
      <w:tr w14:paraId="2C45B0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DABAF45">
            <w:pPr>
              <w:jc w:val="center"/>
            </w:pPr>
          </w:p>
        </w:tc>
        <w:tc>
          <w:tcPr>
            <w:tcW w:w="885" w:type="dxa"/>
            <w:vAlign w:val="center"/>
          </w:tcPr>
          <w:p w14:paraId="2715AE4A">
            <w:pPr>
              <w:jc w:val="center"/>
            </w:pPr>
            <w:r>
              <w:t>组员</w:t>
            </w:r>
          </w:p>
        </w:tc>
        <w:tc>
          <w:tcPr>
            <w:tcW w:w="850" w:type="dxa"/>
            <w:gridSpan w:val="2"/>
            <w:vAlign w:val="center"/>
          </w:tcPr>
          <w:p w14:paraId="776973DE">
            <w:pPr>
              <w:jc w:val="center"/>
            </w:pPr>
            <w:r>
              <w:t>孟德波</w:t>
            </w:r>
          </w:p>
        </w:tc>
        <w:tc>
          <w:tcPr>
            <w:tcW w:w="850" w:type="dxa"/>
            <w:vAlign w:val="center"/>
          </w:tcPr>
          <w:p w14:paraId="4A021F85">
            <w:pPr>
              <w:jc w:val="center"/>
            </w:pPr>
            <w:r>
              <w:t>男</w:t>
            </w:r>
          </w:p>
        </w:tc>
        <w:tc>
          <w:tcPr>
            <w:tcW w:w="2699" w:type="dxa"/>
            <w:gridSpan w:val="4"/>
            <w:vAlign w:val="center"/>
          </w:tcPr>
          <w:p w14:paraId="5D3189C3">
            <w:pPr>
              <w:jc w:val="both"/>
            </w:pPr>
            <w:r>
              <w:t>2025-N0FSMS-1388931</w:t>
            </w:r>
          </w:p>
        </w:tc>
        <w:tc>
          <w:tcPr>
            <w:tcW w:w="3684" w:type="dxa"/>
            <w:gridSpan w:val="9"/>
            <w:vAlign w:val="center"/>
          </w:tcPr>
          <w:p w14:paraId="05E2AD6B">
            <w:pPr>
              <w:jc w:val="center"/>
            </w:pPr>
            <w:r>
              <w:t>CI-1,CII-1,CIV-2</w:t>
            </w:r>
          </w:p>
        </w:tc>
        <w:tc>
          <w:tcPr>
            <w:tcW w:w="1560" w:type="dxa"/>
            <w:gridSpan w:val="2"/>
            <w:vAlign w:val="center"/>
          </w:tcPr>
          <w:p w14:paraId="05835570">
            <w:pPr>
              <w:jc w:val="center"/>
            </w:pPr>
            <w:r>
              <w:t>15166978381</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2025-02-28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黄童彤</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D1E88"/>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1456</Words>
  <Characters>1818</Characters>
  <Lines>11</Lines>
  <Paragraphs>3</Paragraphs>
  <TotalTime>0</TotalTime>
  <ScaleCrop>false</ScaleCrop>
  <LinksUpToDate>false</LinksUpToDate>
  <CharactersWithSpaces>1857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2025-06-13T08:32:26Z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