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合肥橙果派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5 8:30:00上午至2025-03-0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