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重庆市深联电子信息有限公司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1287-2022-Q-2025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重庆市深联电子信息有限公司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