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北京金鹰旭谱信息技术有限公司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rFonts w:hint="eastAsia"/>
                <w:sz w:val="22"/>
                <w:szCs w:val="22"/>
              </w:rPr>
              <w:t>0393-2020</w:t>
            </w:r>
            <w:r>
              <w:rPr>
                <w:sz w:val="22"/>
                <w:szCs w:val="22"/>
              </w:rPr>
              <w:t>-Q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朱晓丽</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rFonts w:hint="eastAsia"/>
                <w:b/>
                <w:sz w:val="22"/>
                <w:szCs w:val="22"/>
                <w:highlight w:val="yellow"/>
              </w:rPr>
              <w:t>杨杰</w:t>
            </w:r>
          </w:p>
        </w:tc>
        <w:tc>
          <w:tcPr>
            <w:tcW w:w="1184" w:type="dxa"/>
            <w:vAlign w:val="center"/>
          </w:tcPr>
          <w:p>
            <w:pPr>
              <w:snapToGrid w:val="0"/>
              <w:spacing w:line="320" w:lineRule="exact"/>
              <w:ind w:left="572"/>
              <w:rPr>
                <w:rFonts w:hint="eastAsia" w:eastAsia="宋体"/>
                <w:b/>
                <w:sz w:val="22"/>
                <w:szCs w:val="22"/>
                <w:highlight w:val="yellow"/>
                <w:lang w:val="en-US" w:eastAsia="zh-CN"/>
              </w:rPr>
            </w:pPr>
            <w:r>
              <w:rPr>
                <w:rFonts w:hint="eastAsia"/>
                <w:b/>
                <w:sz w:val="22"/>
                <w:szCs w:val="22"/>
                <w:highlight w:val="yellow"/>
                <w:lang w:val="en-US" w:eastAsia="zh-CN"/>
              </w:rPr>
              <w:t>组员</w:t>
            </w:r>
          </w:p>
        </w:tc>
        <w:tc>
          <w:tcPr>
            <w:tcW w:w="5595" w:type="dxa"/>
            <w:gridSpan w:val="3"/>
            <w:vAlign w:val="center"/>
          </w:tcPr>
          <w:p>
            <w:pPr>
              <w:snapToGrid w:val="0"/>
              <w:spacing w:line="320" w:lineRule="exact"/>
              <w:ind w:left="1309"/>
              <w:rPr>
                <w:b/>
                <w:sz w:val="22"/>
                <w:szCs w:val="22"/>
                <w:highlight w:val="yellow"/>
              </w:rPr>
            </w:pPr>
            <w:r>
              <w:rPr>
                <w:b/>
                <w:sz w:val="22"/>
                <w:szCs w:val="22"/>
                <w:highlight w:val="yellow"/>
              </w:rPr>
              <w:t>ISC-259284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2020年7月6日下午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2020年7月6日下午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2020年7月6日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107165"/>
    <w:rsid w:val="74C900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acer</cp:lastModifiedBy>
  <dcterms:modified xsi:type="dcterms:W3CDTF">2020-07-06T00:10:19Z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