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河北雅昱建筑工程有限公司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ISO45001：2018,EC：GB/T19001-2016/ISO9001:2015和GB/T50430-2017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10149-2024-ECEO-2025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2025年03月03日 上午至2025年03月05日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河北雅昱建筑工程有限公司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