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佛山市毕佳索智能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罗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04日 上午至2025年03月0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琼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