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成都鼎泰新材料有限责任公司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2025年03月06日 下午至2025年03月09日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吴秀华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