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贵州涛涌建设工程有限公司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辛文斌【EC：2023-N1QMS-2249472】</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2025-02-27 8:30:00上午至2025-02-27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贵州省铜仁市碧江区河西东太大道14号4栋负一层商业用房12号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贵州省铜仁市碧江区河西东太大道14号4栋负一层商业用房12号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2025年02月28日 上午至2025年03月02日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