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50"/>
        <w:gridCol w:w="1177"/>
        <w:gridCol w:w="1176"/>
        <w:gridCol w:w="2133"/>
        <w:gridCol w:w="1126"/>
        <w:gridCol w:w="2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2150"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10" w:type="dxa"/>
            <w:gridSpan w:val="5"/>
            <w:tcBorders>
              <w:top w:val="single" w:color="auto" w:sz="8" w:space="0"/>
            </w:tcBorders>
            <w:vAlign w:val="center"/>
          </w:tcPr>
          <w:p>
            <w:pPr>
              <w:spacing w:line="320" w:lineRule="exact"/>
              <w:jc w:val="center"/>
              <w:rPr>
                <w:sz w:val="20"/>
              </w:rPr>
            </w:pPr>
            <w:bookmarkStart w:id="0" w:name="组织名称"/>
            <w:r>
              <w:rPr>
                <w:rFonts w:hint="eastAsia"/>
                <w:b/>
                <w:sz w:val="22"/>
                <w:szCs w:val="22"/>
              </w:rPr>
              <w:t>中国重汽集团南充海乐机械有限公司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7" w:hRule="atLeast"/>
          <w:jc w:val="center"/>
        </w:trPr>
        <w:tc>
          <w:tcPr>
            <w:tcW w:w="2150"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486"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26" w:type="dxa"/>
            <w:vAlign w:val="center"/>
          </w:tcPr>
          <w:p>
            <w:pPr>
              <w:widowControl/>
              <w:jc w:val="left"/>
              <w:rPr>
                <w:sz w:val="22"/>
                <w:szCs w:val="22"/>
              </w:rPr>
            </w:pPr>
            <w:r>
              <w:rPr>
                <w:rFonts w:hint="eastAsia"/>
                <w:b/>
                <w:sz w:val="22"/>
                <w:szCs w:val="22"/>
              </w:rPr>
              <w:t>合同编号</w:t>
            </w:r>
          </w:p>
        </w:tc>
        <w:tc>
          <w:tcPr>
            <w:tcW w:w="2298" w:type="dxa"/>
            <w:vAlign w:val="center"/>
          </w:tcPr>
          <w:p>
            <w:pPr>
              <w:widowControl/>
              <w:jc w:val="left"/>
              <w:rPr>
                <w:sz w:val="22"/>
                <w:szCs w:val="22"/>
              </w:rPr>
            </w:pPr>
            <w:bookmarkStart w:id="2" w:name="合同编号"/>
            <w:r>
              <w:rPr>
                <w:sz w:val="22"/>
                <w:szCs w:val="22"/>
              </w:rPr>
              <w:t>0389-2019-Q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jc w:val="center"/>
        </w:trPr>
        <w:tc>
          <w:tcPr>
            <w:tcW w:w="2150" w:type="dxa"/>
            <w:vAlign w:val="center"/>
          </w:tcPr>
          <w:p>
            <w:pPr>
              <w:spacing w:line="320" w:lineRule="exact"/>
              <w:jc w:val="center"/>
              <w:rPr>
                <w:b/>
                <w:sz w:val="22"/>
                <w:szCs w:val="22"/>
              </w:rPr>
            </w:pPr>
            <w:r>
              <w:rPr>
                <w:rFonts w:hint="eastAsia"/>
                <w:b/>
                <w:sz w:val="22"/>
                <w:szCs w:val="22"/>
              </w:rPr>
              <w:t>审核类型</w:t>
            </w:r>
          </w:p>
        </w:tc>
        <w:tc>
          <w:tcPr>
            <w:tcW w:w="7910"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jc w:val="center"/>
        </w:trPr>
        <w:tc>
          <w:tcPr>
            <w:tcW w:w="2150"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77" w:type="dxa"/>
            <w:vAlign w:val="center"/>
          </w:tcPr>
          <w:p>
            <w:pPr>
              <w:snapToGrid w:val="0"/>
              <w:spacing w:line="320" w:lineRule="exact"/>
              <w:rPr>
                <w:sz w:val="16"/>
                <w:szCs w:val="16"/>
              </w:rPr>
            </w:pPr>
            <w:r>
              <w:rPr>
                <w:rFonts w:hint="eastAsia"/>
                <w:b/>
                <w:sz w:val="22"/>
                <w:szCs w:val="22"/>
              </w:rPr>
              <w:t>姓名</w:t>
            </w:r>
          </w:p>
        </w:tc>
        <w:tc>
          <w:tcPr>
            <w:tcW w:w="1176" w:type="dxa"/>
            <w:vAlign w:val="center"/>
          </w:tcPr>
          <w:p>
            <w:pPr>
              <w:snapToGrid w:val="0"/>
              <w:spacing w:line="320" w:lineRule="exact"/>
              <w:jc w:val="center"/>
              <w:rPr>
                <w:sz w:val="16"/>
                <w:szCs w:val="16"/>
              </w:rPr>
            </w:pPr>
            <w:r>
              <w:rPr>
                <w:rFonts w:hint="eastAsia"/>
                <w:b/>
                <w:sz w:val="22"/>
                <w:szCs w:val="22"/>
              </w:rPr>
              <w:t>职务</w:t>
            </w:r>
          </w:p>
        </w:tc>
        <w:tc>
          <w:tcPr>
            <w:tcW w:w="5557"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jc w:val="center"/>
        </w:trPr>
        <w:tc>
          <w:tcPr>
            <w:tcW w:w="2150"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77" w:type="dxa"/>
            <w:vAlign w:val="center"/>
          </w:tcPr>
          <w:p>
            <w:pPr>
              <w:snapToGrid w:val="0"/>
              <w:spacing w:line="320" w:lineRule="exact"/>
              <w:rPr>
                <w:sz w:val="16"/>
                <w:szCs w:val="16"/>
              </w:rPr>
            </w:pPr>
            <w:r>
              <w:rPr>
                <w:sz w:val="16"/>
                <w:szCs w:val="16"/>
              </w:rPr>
              <w:t>李林</w:t>
            </w:r>
          </w:p>
        </w:tc>
        <w:tc>
          <w:tcPr>
            <w:tcW w:w="1176" w:type="dxa"/>
            <w:vAlign w:val="center"/>
          </w:tcPr>
          <w:p>
            <w:pPr>
              <w:snapToGrid w:val="0"/>
              <w:spacing w:line="320" w:lineRule="exact"/>
              <w:jc w:val="center"/>
              <w:rPr>
                <w:sz w:val="16"/>
                <w:szCs w:val="16"/>
              </w:rPr>
            </w:pPr>
            <w:r>
              <w:rPr>
                <w:sz w:val="16"/>
                <w:szCs w:val="16"/>
              </w:rPr>
              <w:t>组长</w:t>
            </w:r>
          </w:p>
        </w:tc>
        <w:tc>
          <w:tcPr>
            <w:tcW w:w="5557" w:type="dxa"/>
            <w:gridSpan w:val="3"/>
            <w:vAlign w:val="center"/>
          </w:tcPr>
          <w:p>
            <w:pPr>
              <w:snapToGrid w:val="0"/>
              <w:spacing w:line="320" w:lineRule="exact"/>
              <w:ind w:left="1309"/>
              <w:rPr>
                <w:sz w:val="16"/>
                <w:szCs w:val="16"/>
              </w:rPr>
            </w:pPr>
            <w:r>
              <w:rPr>
                <w:sz w:val="16"/>
                <w:szCs w:val="16"/>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jc w:val="center"/>
        </w:trPr>
        <w:tc>
          <w:tcPr>
            <w:tcW w:w="2150"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77" w:type="dxa"/>
            <w:vAlign w:val="center"/>
          </w:tcPr>
          <w:p>
            <w:pPr>
              <w:snapToGrid w:val="0"/>
              <w:spacing w:line="320" w:lineRule="exact"/>
              <w:rPr>
                <w:sz w:val="16"/>
                <w:szCs w:val="16"/>
              </w:rPr>
            </w:pPr>
          </w:p>
        </w:tc>
        <w:tc>
          <w:tcPr>
            <w:tcW w:w="1176" w:type="dxa"/>
            <w:vAlign w:val="center"/>
          </w:tcPr>
          <w:p>
            <w:pPr>
              <w:snapToGrid w:val="0"/>
              <w:spacing w:line="320" w:lineRule="exact"/>
              <w:jc w:val="center"/>
              <w:rPr>
                <w:sz w:val="16"/>
                <w:szCs w:val="16"/>
              </w:rPr>
            </w:pPr>
          </w:p>
        </w:tc>
        <w:tc>
          <w:tcPr>
            <w:tcW w:w="5557" w:type="dxa"/>
            <w:gridSpan w:val="3"/>
            <w:vAlign w:val="center"/>
          </w:tcPr>
          <w:p>
            <w:pPr>
              <w:snapToGrid w:val="0"/>
              <w:spacing w:line="320" w:lineRule="exact"/>
              <w:ind w:left="1309"/>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jc w:val="center"/>
        </w:trPr>
        <w:tc>
          <w:tcPr>
            <w:tcW w:w="2150" w:type="dxa"/>
            <w:vMerge w:val="continue"/>
            <w:vAlign w:val="center"/>
          </w:tcPr>
          <w:p>
            <w:pPr>
              <w:snapToGrid w:val="0"/>
              <w:spacing w:line="320" w:lineRule="exact"/>
              <w:jc w:val="center"/>
              <w:rPr>
                <w:b/>
                <w:sz w:val="22"/>
                <w:szCs w:val="22"/>
              </w:rPr>
            </w:pPr>
          </w:p>
        </w:tc>
        <w:tc>
          <w:tcPr>
            <w:tcW w:w="1177" w:type="dxa"/>
            <w:vAlign w:val="center"/>
          </w:tcPr>
          <w:p>
            <w:pPr>
              <w:snapToGrid w:val="0"/>
              <w:spacing w:line="320" w:lineRule="exact"/>
              <w:ind w:firstLine="110" w:firstLineChars="50"/>
              <w:rPr>
                <w:sz w:val="22"/>
                <w:szCs w:val="22"/>
                <w:highlight w:val="yellow"/>
              </w:rPr>
            </w:pPr>
          </w:p>
        </w:tc>
        <w:tc>
          <w:tcPr>
            <w:tcW w:w="1176" w:type="dxa"/>
            <w:vAlign w:val="center"/>
          </w:tcPr>
          <w:p>
            <w:pPr>
              <w:snapToGrid w:val="0"/>
              <w:spacing w:line="320" w:lineRule="exact"/>
              <w:ind w:left="572"/>
              <w:rPr>
                <w:sz w:val="22"/>
                <w:szCs w:val="22"/>
                <w:highlight w:val="yellow"/>
              </w:rPr>
            </w:pPr>
          </w:p>
        </w:tc>
        <w:tc>
          <w:tcPr>
            <w:tcW w:w="5557"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jc w:val="center"/>
        </w:trPr>
        <w:tc>
          <w:tcPr>
            <w:tcW w:w="2150" w:type="dxa"/>
            <w:vMerge w:val="continue"/>
            <w:vAlign w:val="center"/>
          </w:tcPr>
          <w:p>
            <w:pPr>
              <w:snapToGrid w:val="0"/>
              <w:spacing w:line="320" w:lineRule="exact"/>
              <w:jc w:val="center"/>
              <w:rPr>
                <w:b/>
                <w:sz w:val="22"/>
                <w:szCs w:val="22"/>
              </w:rPr>
            </w:pPr>
          </w:p>
        </w:tc>
        <w:tc>
          <w:tcPr>
            <w:tcW w:w="1177" w:type="dxa"/>
            <w:vAlign w:val="center"/>
          </w:tcPr>
          <w:p>
            <w:pPr>
              <w:snapToGrid w:val="0"/>
              <w:spacing w:line="320" w:lineRule="exact"/>
              <w:ind w:firstLine="110" w:firstLineChars="50"/>
              <w:rPr>
                <w:b/>
                <w:sz w:val="22"/>
                <w:szCs w:val="22"/>
                <w:highlight w:val="yellow"/>
              </w:rPr>
            </w:pPr>
          </w:p>
        </w:tc>
        <w:tc>
          <w:tcPr>
            <w:tcW w:w="1176" w:type="dxa"/>
            <w:vAlign w:val="center"/>
          </w:tcPr>
          <w:p>
            <w:pPr>
              <w:snapToGrid w:val="0"/>
              <w:spacing w:line="320" w:lineRule="exact"/>
              <w:ind w:left="572"/>
              <w:rPr>
                <w:b/>
                <w:sz w:val="22"/>
                <w:szCs w:val="22"/>
                <w:highlight w:val="yellow"/>
              </w:rPr>
            </w:pPr>
          </w:p>
        </w:tc>
        <w:tc>
          <w:tcPr>
            <w:tcW w:w="5557"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564" w:hRule="atLeast"/>
          <w:jc w:val="center"/>
        </w:trPr>
        <w:tc>
          <w:tcPr>
            <w:tcW w:w="2150"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10"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2019.08.31上午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2019.09.01上午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239" w:hRule="atLeast"/>
          <w:jc w:val="center"/>
        </w:trPr>
        <w:tc>
          <w:tcPr>
            <w:tcW w:w="2150"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10"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221" w:firstLineChars="100"/>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2019.09.01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591779"/>
    <w:rsid w:val="39E074EF"/>
    <w:rsid w:val="47EF5E98"/>
    <w:rsid w:val="5C58240D"/>
    <w:rsid w:val="74906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2019-09-17T07:44:55Z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