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青岛茂松工艺品有限公司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10082-2025-Q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2025年02月24日 上午至2025年02月24日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2025-02-22 8:30:00上午至2025-02-22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青岛茂松工艺品有限公司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