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廊坊昀邦金属制品有限公司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上午至2025年02月27日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柴涛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