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华鼎国联四川动力电池有限公司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颜晔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宋明珠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2025年03月03日 上午至2025年03月04日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彭明权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