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7D" w:rsidRDefault="00321ADB">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452F7D">
        <w:trPr>
          <w:trHeight w:val="515"/>
        </w:trPr>
        <w:tc>
          <w:tcPr>
            <w:tcW w:w="1809" w:type="dxa"/>
            <w:vMerge w:val="restart"/>
            <w:vAlign w:val="center"/>
          </w:tcPr>
          <w:p w:rsidR="00452F7D" w:rsidRDefault="00321ADB">
            <w:pPr>
              <w:spacing w:before="120" w:line="360" w:lineRule="auto"/>
              <w:jc w:val="center"/>
              <w:rPr>
                <w:rFonts w:ascii="宋体" w:hAnsi="宋体" w:cs="宋体"/>
                <w:szCs w:val="21"/>
              </w:rPr>
            </w:pPr>
            <w:r>
              <w:rPr>
                <w:rFonts w:ascii="宋体" w:hAnsi="宋体" w:cs="宋体" w:hint="eastAsia"/>
                <w:szCs w:val="21"/>
              </w:rPr>
              <w:t>过程与活动、</w:t>
            </w:r>
          </w:p>
          <w:p w:rsidR="00452F7D" w:rsidRDefault="00321ADB">
            <w:pPr>
              <w:spacing w:line="360" w:lineRule="auto"/>
              <w:jc w:val="center"/>
              <w:rPr>
                <w:rFonts w:ascii="宋体" w:hAnsi="宋体" w:cs="宋体"/>
                <w:szCs w:val="21"/>
              </w:rPr>
            </w:pPr>
            <w:r>
              <w:rPr>
                <w:rFonts w:ascii="宋体" w:hAnsi="宋体" w:cs="宋体" w:hint="eastAsia"/>
                <w:szCs w:val="21"/>
              </w:rPr>
              <w:t>抽样计划</w:t>
            </w:r>
          </w:p>
        </w:tc>
        <w:tc>
          <w:tcPr>
            <w:tcW w:w="1311" w:type="dxa"/>
            <w:vMerge w:val="restart"/>
            <w:vAlign w:val="center"/>
          </w:tcPr>
          <w:p w:rsidR="00452F7D" w:rsidRDefault="00321ADB">
            <w:pPr>
              <w:spacing w:line="360" w:lineRule="auto"/>
              <w:rPr>
                <w:rFonts w:ascii="宋体" w:hAnsi="宋体" w:cs="宋体"/>
                <w:color w:val="000000" w:themeColor="text1"/>
                <w:szCs w:val="21"/>
              </w:rPr>
            </w:pPr>
            <w:r>
              <w:rPr>
                <w:rFonts w:ascii="宋体" w:hAnsi="宋体" w:cs="宋体" w:hint="eastAsia"/>
                <w:szCs w:val="21"/>
              </w:rPr>
              <w:t>涉及条款</w:t>
            </w:r>
          </w:p>
        </w:tc>
        <w:tc>
          <w:tcPr>
            <w:tcW w:w="10004" w:type="dxa"/>
            <w:vAlign w:val="center"/>
          </w:tcPr>
          <w:p w:rsidR="00452F7D" w:rsidRDefault="00321ADB" w:rsidP="00ED572A">
            <w:pPr>
              <w:spacing w:line="280" w:lineRule="exact"/>
              <w:rPr>
                <w:rFonts w:ascii="宋体" w:hAnsi="宋体" w:cs="宋体"/>
                <w:szCs w:val="21"/>
              </w:rPr>
            </w:pPr>
            <w:r>
              <w:rPr>
                <w:rFonts w:ascii="宋体" w:hAnsi="宋体" w:cs="宋体" w:hint="eastAsia"/>
                <w:szCs w:val="21"/>
              </w:rPr>
              <w:t>受审核部门：</w:t>
            </w:r>
            <w:r w:rsidR="00ED572A">
              <w:rPr>
                <w:rFonts w:ascii="宋体" w:hAnsi="宋体" w:cs="宋体" w:hint="eastAsia"/>
                <w:szCs w:val="21"/>
              </w:rPr>
              <w:t>经营部</w:t>
            </w:r>
            <w:r>
              <w:rPr>
                <w:rFonts w:ascii="宋体" w:hAnsi="宋体" w:cs="宋体" w:hint="eastAsia"/>
                <w:szCs w:val="21"/>
              </w:rPr>
              <w:t xml:space="preserve">  </w:t>
            </w:r>
            <w:r>
              <w:rPr>
                <w:rFonts w:ascii="宋体" w:hAnsi="宋体" w:cs="Arial" w:hint="eastAsia"/>
                <w:b/>
                <w:szCs w:val="21"/>
              </w:rPr>
              <w:t xml:space="preserve">      </w:t>
            </w:r>
            <w:r>
              <w:rPr>
                <w:rFonts w:ascii="宋体" w:hAnsi="宋体" w:cs="宋体" w:hint="eastAsia"/>
                <w:szCs w:val="21"/>
              </w:rPr>
              <w:t xml:space="preserve"> 主管领导：</w:t>
            </w:r>
            <w:r w:rsidR="00ED572A">
              <w:rPr>
                <w:rFonts w:ascii="宋体" w:hAnsi="宋体" w:cs="宋体" w:hint="eastAsia"/>
                <w:szCs w:val="21"/>
              </w:rPr>
              <w:t xml:space="preserve">刘桂莲 </w:t>
            </w:r>
            <w:r>
              <w:rPr>
                <w:rFonts w:ascii="宋体" w:hAnsi="宋体" w:cs="宋体" w:hint="eastAsia"/>
                <w:szCs w:val="21"/>
              </w:rPr>
              <w:t xml:space="preserve">     陪同人员：</w:t>
            </w:r>
            <w:r w:rsidR="00ED572A">
              <w:rPr>
                <w:rFonts w:ascii="宋体" w:hAnsi="宋体" w:cs="宋体" w:hint="eastAsia"/>
                <w:szCs w:val="21"/>
              </w:rPr>
              <w:t>冯兴伟</w:t>
            </w:r>
          </w:p>
        </w:tc>
        <w:tc>
          <w:tcPr>
            <w:tcW w:w="1585" w:type="dxa"/>
            <w:vMerge w:val="restart"/>
            <w:vAlign w:val="center"/>
          </w:tcPr>
          <w:p w:rsidR="00452F7D" w:rsidRDefault="00321ADB">
            <w:pPr>
              <w:spacing w:line="360" w:lineRule="auto"/>
              <w:rPr>
                <w:rFonts w:ascii="楷体" w:eastAsia="楷体" w:hAnsi="楷体"/>
                <w:sz w:val="24"/>
                <w:szCs w:val="24"/>
              </w:rPr>
            </w:pPr>
            <w:r>
              <w:rPr>
                <w:rFonts w:ascii="楷体" w:eastAsia="楷体" w:hAnsi="楷体" w:hint="eastAsia"/>
                <w:sz w:val="24"/>
                <w:szCs w:val="24"/>
              </w:rPr>
              <w:t>判定</w:t>
            </w:r>
          </w:p>
        </w:tc>
      </w:tr>
      <w:tr w:rsidR="00452F7D">
        <w:trPr>
          <w:trHeight w:val="500"/>
        </w:trPr>
        <w:tc>
          <w:tcPr>
            <w:tcW w:w="1809" w:type="dxa"/>
            <w:vMerge/>
            <w:vAlign w:val="center"/>
          </w:tcPr>
          <w:p w:rsidR="00452F7D" w:rsidRDefault="00452F7D">
            <w:pPr>
              <w:spacing w:line="360" w:lineRule="auto"/>
              <w:rPr>
                <w:rFonts w:ascii="楷体" w:eastAsia="楷体" w:hAnsi="楷体"/>
                <w:sz w:val="24"/>
                <w:szCs w:val="24"/>
              </w:rPr>
            </w:pPr>
          </w:p>
        </w:tc>
        <w:tc>
          <w:tcPr>
            <w:tcW w:w="1311" w:type="dxa"/>
            <w:vMerge/>
            <w:vAlign w:val="center"/>
          </w:tcPr>
          <w:p w:rsidR="00452F7D" w:rsidRDefault="00452F7D">
            <w:pPr>
              <w:spacing w:line="360" w:lineRule="auto"/>
              <w:rPr>
                <w:rFonts w:ascii="楷体" w:eastAsia="楷体" w:hAnsi="楷体"/>
                <w:sz w:val="24"/>
                <w:szCs w:val="24"/>
              </w:rPr>
            </w:pPr>
          </w:p>
        </w:tc>
        <w:tc>
          <w:tcPr>
            <w:tcW w:w="10004" w:type="dxa"/>
            <w:vAlign w:val="center"/>
          </w:tcPr>
          <w:p w:rsidR="00452F7D" w:rsidRDefault="00321ADB" w:rsidP="00283BEE">
            <w:pPr>
              <w:spacing w:line="240" w:lineRule="exact"/>
              <w:rPr>
                <w:rFonts w:ascii="宋体" w:hAnsi="宋体" w:cs="宋体"/>
                <w:szCs w:val="21"/>
              </w:rPr>
            </w:pPr>
            <w:r>
              <w:rPr>
                <w:rFonts w:ascii="宋体" w:hAnsi="宋体" w:cs="宋体" w:hint="eastAsia"/>
                <w:szCs w:val="21"/>
              </w:rPr>
              <w:t>审核员：姜海军     审核时间：</w:t>
            </w:r>
            <w:r>
              <w:rPr>
                <w:rFonts w:ascii="宋体" w:hAnsi="宋体" w:cs="Arial" w:hint="eastAsia"/>
                <w:szCs w:val="21"/>
              </w:rPr>
              <w:t>2020.</w:t>
            </w:r>
            <w:r w:rsidR="00283BEE">
              <w:rPr>
                <w:rFonts w:ascii="宋体" w:hAnsi="宋体" w:cs="Arial" w:hint="eastAsia"/>
                <w:szCs w:val="21"/>
              </w:rPr>
              <w:t>7</w:t>
            </w:r>
            <w:bookmarkStart w:id="0" w:name="_GoBack"/>
            <w:bookmarkEnd w:id="0"/>
            <w:r>
              <w:rPr>
                <w:rFonts w:ascii="宋体" w:hAnsi="宋体" w:cs="Arial" w:hint="eastAsia"/>
                <w:szCs w:val="21"/>
              </w:rPr>
              <w:t>.</w:t>
            </w:r>
            <w:r w:rsidR="00ED572A">
              <w:rPr>
                <w:rFonts w:ascii="宋体" w:hAnsi="宋体" w:cs="Arial" w:hint="eastAsia"/>
                <w:szCs w:val="21"/>
              </w:rPr>
              <w:t>23</w:t>
            </w:r>
          </w:p>
        </w:tc>
        <w:tc>
          <w:tcPr>
            <w:tcW w:w="1585" w:type="dxa"/>
            <w:vMerge/>
          </w:tcPr>
          <w:p w:rsidR="00452F7D" w:rsidRDefault="00452F7D">
            <w:pPr>
              <w:spacing w:line="360" w:lineRule="auto"/>
              <w:rPr>
                <w:rFonts w:ascii="楷体" w:eastAsia="楷体" w:hAnsi="楷体"/>
                <w:sz w:val="24"/>
                <w:szCs w:val="24"/>
              </w:rPr>
            </w:pPr>
          </w:p>
        </w:tc>
      </w:tr>
      <w:tr w:rsidR="00452F7D">
        <w:trPr>
          <w:trHeight w:val="516"/>
        </w:trPr>
        <w:tc>
          <w:tcPr>
            <w:tcW w:w="1809" w:type="dxa"/>
            <w:vMerge/>
            <w:vAlign w:val="center"/>
          </w:tcPr>
          <w:p w:rsidR="00452F7D" w:rsidRDefault="00452F7D">
            <w:pPr>
              <w:spacing w:line="360" w:lineRule="auto"/>
              <w:rPr>
                <w:rFonts w:ascii="楷体" w:eastAsia="楷体" w:hAnsi="楷体"/>
                <w:sz w:val="24"/>
                <w:szCs w:val="24"/>
              </w:rPr>
            </w:pPr>
          </w:p>
        </w:tc>
        <w:tc>
          <w:tcPr>
            <w:tcW w:w="1311" w:type="dxa"/>
            <w:vMerge/>
            <w:vAlign w:val="center"/>
          </w:tcPr>
          <w:p w:rsidR="00452F7D" w:rsidRDefault="00452F7D">
            <w:pPr>
              <w:spacing w:line="360" w:lineRule="auto"/>
              <w:rPr>
                <w:rFonts w:ascii="楷体" w:eastAsia="楷体" w:hAnsi="楷体"/>
                <w:sz w:val="24"/>
                <w:szCs w:val="24"/>
              </w:rPr>
            </w:pPr>
          </w:p>
        </w:tc>
        <w:tc>
          <w:tcPr>
            <w:tcW w:w="10004" w:type="dxa"/>
            <w:vAlign w:val="center"/>
          </w:tcPr>
          <w:p w:rsidR="00452F7D" w:rsidRDefault="00321ADB">
            <w:pPr>
              <w:spacing w:line="360" w:lineRule="auto"/>
              <w:rPr>
                <w:rFonts w:ascii="宋体" w:hAnsi="宋体" w:cs="宋体"/>
                <w:szCs w:val="21"/>
              </w:rPr>
            </w:pPr>
            <w:r>
              <w:rPr>
                <w:rFonts w:ascii="宋体" w:hAnsi="宋体" w:cs="宋体" w:hint="eastAsia"/>
                <w:szCs w:val="21"/>
              </w:rPr>
              <w:t>审核条款：</w:t>
            </w:r>
          </w:p>
          <w:p w:rsidR="00452F7D" w:rsidRDefault="00321ADB">
            <w:pPr>
              <w:spacing w:line="360" w:lineRule="auto"/>
              <w:rPr>
                <w:rFonts w:ascii="宋体" w:hAnsi="宋体" w:cs="宋体"/>
                <w:szCs w:val="21"/>
              </w:rPr>
            </w:pPr>
            <w:r>
              <w:rPr>
                <w:rFonts w:ascii="宋体" w:hAnsi="宋体" w:cs="宋体" w:hint="eastAsia"/>
                <w:szCs w:val="21"/>
              </w:rPr>
              <w:t>QMS:5.3组织的岗位、职责和权限、6.2质量目标、8.1运行策划和控制、8.4外部提供过程、产品和服务的控制、8.2产品和服务的要求、8.5.1销售和服务提供的控制、8.5.3顾客或外部供方的财产、9.1.2顾客满意、8.5.5交付后的活动，</w:t>
            </w:r>
          </w:p>
          <w:p w:rsidR="00452F7D" w:rsidRDefault="00321ADB">
            <w:pPr>
              <w:spacing w:line="360" w:lineRule="auto"/>
              <w:rPr>
                <w:rFonts w:ascii="宋体" w:hAnsi="宋体" w:cs="宋体"/>
                <w:szCs w:val="21"/>
              </w:rPr>
            </w:pPr>
            <w:r>
              <w:rPr>
                <w:rFonts w:ascii="宋体" w:hAnsi="宋体" w:cs="宋体" w:hint="eastAsia"/>
                <w:szCs w:val="21"/>
              </w:rPr>
              <w:t>E/OMS: 5.3组织的岗位、职责和权限、6.2环境与职业健康安全目标、6.1.2环境因素/危险源辨识与评价、8.1运行策划和控制、8.2应急准备和响应。</w:t>
            </w:r>
          </w:p>
        </w:tc>
        <w:tc>
          <w:tcPr>
            <w:tcW w:w="1585" w:type="dxa"/>
            <w:vMerge/>
          </w:tcPr>
          <w:p w:rsidR="00452F7D" w:rsidRDefault="00452F7D">
            <w:pPr>
              <w:spacing w:line="360" w:lineRule="auto"/>
              <w:rPr>
                <w:rFonts w:ascii="楷体" w:eastAsia="楷体" w:hAnsi="楷体"/>
                <w:sz w:val="24"/>
                <w:szCs w:val="24"/>
              </w:rPr>
            </w:pPr>
          </w:p>
        </w:tc>
      </w:tr>
      <w:tr w:rsidR="00452F7D">
        <w:trPr>
          <w:trHeight w:val="516"/>
        </w:trPr>
        <w:tc>
          <w:tcPr>
            <w:tcW w:w="1809" w:type="dxa"/>
            <w:vAlign w:val="center"/>
          </w:tcPr>
          <w:p w:rsidR="00452F7D" w:rsidRDefault="00321ADB">
            <w:pPr>
              <w:spacing w:line="360" w:lineRule="auto"/>
              <w:rPr>
                <w:rFonts w:ascii="宋体" w:hAnsi="宋体" w:cs="宋体"/>
                <w:b/>
                <w:szCs w:val="21"/>
              </w:rPr>
            </w:pPr>
            <w:r>
              <w:rPr>
                <w:rFonts w:ascii="宋体" w:hAnsi="宋体" w:cs="宋体" w:hint="eastAsia"/>
                <w:szCs w:val="21"/>
              </w:rPr>
              <w:t>组织的岗位、职责和权限</w:t>
            </w:r>
          </w:p>
        </w:tc>
        <w:tc>
          <w:tcPr>
            <w:tcW w:w="1311" w:type="dxa"/>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QEO 5.3</w:t>
            </w:r>
          </w:p>
        </w:tc>
        <w:tc>
          <w:tcPr>
            <w:tcW w:w="10004" w:type="dxa"/>
          </w:tcPr>
          <w:p w:rsidR="00452F7D" w:rsidRDefault="00283BEE" w:rsidP="0011769E">
            <w:pPr>
              <w:spacing w:line="360" w:lineRule="auto"/>
              <w:ind w:firstLineChars="200" w:firstLine="420"/>
              <w:rPr>
                <w:rFonts w:ascii="宋体" w:hAnsi="宋体" w:cs="宋体"/>
                <w:szCs w:val="21"/>
              </w:rPr>
            </w:pPr>
            <w:r>
              <w:rPr>
                <w:rFonts w:ascii="宋体" w:hAnsi="宋体" w:cs="宋体" w:hint="eastAsia"/>
                <w:szCs w:val="21"/>
              </w:rPr>
              <w:t>现场</w:t>
            </w:r>
            <w:r w:rsidR="00321ADB">
              <w:rPr>
                <w:rFonts w:ascii="宋体" w:hAnsi="宋体" w:cs="宋体" w:hint="eastAsia"/>
                <w:szCs w:val="21"/>
              </w:rPr>
              <w:t>审核过程了解到</w:t>
            </w:r>
            <w:r w:rsidR="00ED572A">
              <w:rPr>
                <w:rFonts w:ascii="宋体" w:hAnsi="宋体" w:cs="宋体" w:hint="eastAsia"/>
                <w:szCs w:val="21"/>
              </w:rPr>
              <w:t>经营部</w:t>
            </w:r>
            <w:r w:rsidR="00321ADB">
              <w:rPr>
                <w:rFonts w:ascii="宋体" w:hAnsi="宋体" w:cs="宋体" w:hint="eastAsia"/>
                <w:szCs w:val="21"/>
              </w:rPr>
              <w:t>主要负责：负责市场开拓，销售网络建立，销售队伍的建设，项目信息收集、分析、跟踪、谈判，签订合同；负责业务的报价及说明,报价书、投标书的制作，参加投标活动；负责销售合同的制作，组织标书、合同评审（</w:t>
            </w:r>
            <w:r w:rsidR="00FC2DF2">
              <w:rPr>
                <w:rFonts w:ascii="宋体" w:hAnsi="宋体" w:cs="宋体" w:hint="eastAsia"/>
                <w:szCs w:val="21"/>
              </w:rPr>
              <w:t>物业管理</w:t>
            </w:r>
            <w:r w:rsidR="00321ADB">
              <w:rPr>
                <w:rFonts w:ascii="宋体" w:hAnsi="宋体" w:cs="宋体" w:hint="eastAsia"/>
                <w:szCs w:val="21"/>
              </w:rPr>
              <w:t>部及</w:t>
            </w:r>
            <w:r w:rsidR="00ED572A">
              <w:rPr>
                <w:rFonts w:ascii="宋体" w:hAnsi="宋体" w:cs="宋体" w:hint="eastAsia"/>
                <w:szCs w:val="21"/>
              </w:rPr>
              <w:t>经营部</w:t>
            </w:r>
            <w:r w:rsidR="00321ADB">
              <w:rPr>
                <w:rFonts w:ascii="宋体" w:hAnsi="宋体" w:cs="宋体" w:hint="eastAsia"/>
                <w:szCs w:val="21"/>
              </w:rPr>
              <w:t>共同评审）。负责将合同更改信息传递到相关部门；负责与顾客联络沟通，组织处理顾客投诉。负责保存相关服务记录；负责组织对顾客满意程度进行测量，确定顾客的需求和潜在需求；负责与顾客相关的数据收集、传递、交流。负责识别本部门的环境因素和危险源的辨识评价和控制工作。</w:t>
            </w:r>
          </w:p>
          <w:p w:rsidR="00452F7D" w:rsidRDefault="00321ADB">
            <w:pPr>
              <w:spacing w:line="360" w:lineRule="auto"/>
              <w:ind w:firstLineChars="200" w:firstLine="420"/>
              <w:rPr>
                <w:rFonts w:ascii="宋体" w:hAnsi="宋体" w:cs="宋体"/>
                <w:szCs w:val="21"/>
              </w:rPr>
            </w:pPr>
            <w:r>
              <w:rPr>
                <w:rFonts w:ascii="宋体" w:hAnsi="宋体" w:cs="宋体" w:hint="eastAsia"/>
                <w:szCs w:val="21"/>
              </w:rPr>
              <w:t>部门人员能够清楚自己部门的职责，沟通顺畅。</w:t>
            </w:r>
          </w:p>
        </w:tc>
        <w:tc>
          <w:tcPr>
            <w:tcW w:w="1585" w:type="dxa"/>
          </w:tcPr>
          <w:p w:rsidR="00452F7D" w:rsidRDefault="00452F7D">
            <w:pPr>
              <w:spacing w:line="360" w:lineRule="auto"/>
              <w:rPr>
                <w:rFonts w:ascii="楷体" w:eastAsia="楷体" w:hAnsi="楷体"/>
                <w:sz w:val="24"/>
                <w:szCs w:val="24"/>
              </w:rPr>
            </w:pPr>
          </w:p>
        </w:tc>
      </w:tr>
      <w:tr w:rsidR="00452F7D">
        <w:trPr>
          <w:trHeight w:val="2862"/>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lastRenderedPageBreak/>
              <w:t xml:space="preserve">目标 </w:t>
            </w:r>
          </w:p>
        </w:tc>
        <w:tc>
          <w:tcPr>
            <w:tcW w:w="1311" w:type="dxa"/>
            <w:vAlign w:val="center"/>
          </w:tcPr>
          <w:p w:rsidR="00452F7D" w:rsidRDefault="00321ADB">
            <w:pPr>
              <w:spacing w:line="360" w:lineRule="auto"/>
              <w:rPr>
                <w:rFonts w:ascii="宋体" w:hAnsi="宋体" w:cs="宋体"/>
                <w:szCs w:val="21"/>
              </w:rPr>
            </w:pPr>
            <w:r>
              <w:rPr>
                <w:rFonts w:ascii="宋体" w:hAnsi="宋体" w:cs="宋体" w:hint="eastAsia"/>
                <w:szCs w:val="21"/>
              </w:rPr>
              <w:t>QEO:6.2</w:t>
            </w:r>
          </w:p>
        </w:tc>
        <w:tc>
          <w:tcPr>
            <w:tcW w:w="10004" w:type="dxa"/>
            <w:vAlign w:val="center"/>
          </w:tcPr>
          <w:p w:rsidR="00452F7D" w:rsidRDefault="00321ADB">
            <w:pPr>
              <w:spacing w:line="360" w:lineRule="auto"/>
              <w:rPr>
                <w:rFonts w:ascii="宋体" w:hAnsi="宋体" w:cs="宋体"/>
                <w:szCs w:val="21"/>
              </w:rPr>
            </w:pPr>
            <w:r>
              <w:rPr>
                <w:rFonts w:ascii="宋体" w:hAnsi="宋体" w:cs="宋体" w:hint="eastAsia"/>
                <w:szCs w:val="21"/>
              </w:rPr>
              <w:t>部门目标</w:t>
            </w:r>
            <w:r w:rsidR="00D42595">
              <w:rPr>
                <w:rFonts w:ascii="宋体" w:hAnsi="宋体" w:cs="宋体" w:hint="eastAsia"/>
                <w:szCs w:val="21"/>
              </w:rPr>
              <w:t>及</w:t>
            </w:r>
            <w:r>
              <w:rPr>
                <w:rFonts w:ascii="宋体" w:hAnsi="宋体" w:cs="宋体" w:hint="eastAsia"/>
                <w:szCs w:val="21"/>
              </w:rPr>
              <w:t>考核情况</w:t>
            </w:r>
            <w:r w:rsidR="00D42595">
              <w:rPr>
                <w:rFonts w:ascii="宋体" w:hAnsi="宋体" w:cs="宋体" w:hint="eastAsia"/>
                <w:szCs w:val="21"/>
              </w:rPr>
              <w:t>：</w:t>
            </w:r>
          </w:p>
          <w:p w:rsidR="00D42595" w:rsidRPr="003E61DF" w:rsidRDefault="00321ADB" w:rsidP="00D42595">
            <w:pPr>
              <w:numPr>
                <w:ilvl w:val="0"/>
                <w:numId w:val="1"/>
              </w:numPr>
              <w:spacing w:line="360" w:lineRule="exact"/>
              <w:ind w:left="0"/>
              <w:rPr>
                <w:rFonts w:ascii="宋体" w:hAnsi="宋体" w:cs="宋体"/>
                <w:szCs w:val="21"/>
              </w:rPr>
            </w:pPr>
            <w:r>
              <w:rPr>
                <w:rFonts w:ascii="宋体" w:hAnsi="宋体" w:cs="宋体" w:hint="eastAsia"/>
                <w:szCs w:val="21"/>
              </w:rPr>
              <w:t>1、</w:t>
            </w:r>
            <w:r w:rsidR="00D42595" w:rsidRPr="003E61DF">
              <w:rPr>
                <w:rFonts w:ascii="宋体" w:hAnsi="宋体" w:cs="宋体" w:hint="eastAsia"/>
                <w:szCs w:val="21"/>
              </w:rPr>
              <w:t>服务供方周期评定执行率100％；</w:t>
            </w:r>
          </w:p>
          <w:p w:rsidR="00D42595" w:rsidRPr="003E61DF" w:rsidRDefault="00D42595" w:rsidP="00D42595">
            <w:pPr>
              <w:spacing w:line="360" w:lineRule="exact"/>
              <w:rPr>
                <w:rFonts w:ascii="宋体" w:hAnsi="宋体" w:cs="宋体"/>
                <w:szCs w:val="21"/>
              </w:rPr>
            </w:pPr>
            <w:r w:rsidRPr="003E61DF">
              <w:rPr>
                <w:rFonts w:ascii="宋体" w:hAnsi="宋体" w:cs="宋体" w:hint="eastAsia"/>
                <w:szCs w:val="21"/>
              </w:rPr>
              <w:t>汇总实测值：100%</w:t>
            </w:r>
          </w:p>
          <w:p w:rsidR="00D42595" w:rsidRPr="003E61DF" w:rsidRDefault="003E61DF" w:rsidP="00D42595">
            <w:pPr>
              <w:numPr>
                <w:ilvl w:val="0"/>
                <w:numId w:val="1"/>
              </w:numPr>
              <w:spacing w:line="360" w:lineRule="exact"/>
              <w:ind w:left="0"/>
              <w:rPr>
                <w:rFonts w:ascii="宋体" w:hAnsi="宋体" w:cs="宋体"/>
                <w:szCs w:val="21"/>
              </w:rPr>
            </w:pPr>
            <w:r w:rsidRPr="003E61DF">
              <w:rPr>
                <w:rFonts w:ascii="宋体" w:hAnsi="宋体" w:cs="宋体" w:hint="eastAsia"/>
                <w:szCs w:val="21"/>
              </w:rPr>
              <w:t>2、</w:t>
            </w:r>
            <w:r w:rsidR="00D42595" w:rsidRPr="003E61DF">
              <w:rPr>
                <w:rFonts w:ascii="宋体" w:hAnsi="宋体" w:cs="宋体" w:hint="eastAsia"/>
                <w:szCs w:val="21"/>
              </w:rPr>
              <w:t>固废、垃圾分类收集、定点排放100%；</w:t>
            </w:r>
          </w:p>
          <w:p w:rsidR="00D42595" w:rsidRPr="003E61DF" w:rsidRDefault="00D42595" w:rsidP="00D42595">
            <w:pPr>
              <w:spacing w:line="360" w:lineRule="exact"/>
              <w:rPr>
                <w:rFonts w:ascii="宋体" w:hAnsi="宋体" w:cs="宋体"/>
                <w:szCs w:val="21"/>
              </w:rPr>
            </w:pPr>
            <w:r w:rsidRPr="003E61DF">
              <w:rPr>
                <w:rFonts w:ascii="宋体" w:hAnsi="宋体" w:cs="宋体" w:hint="eastAsia"/>
                <w:szCs w:val="21"/>
              </w:rPr>
              <w:t>汇总实测值：100%</w:t>
            </w:r>
          </w:p>
          <w:p w:rsidR="00D42595" w:rsidRPr="003E61DF" w:rsidRDefault="003E61DF" w:rsidP="00D42595">
            <w:pPr>
              <w:numPr>
                <w:ilvl w:val="0"/>
                <w:numId w:val="1"/>
              </w:numPr>
              <w:spacing w:line="360" w:lineRule="exact"/>
              <w:ind w:left="0"/>
              <w:rPr>
                <w:rFonts w:ascii="宋体" w:hAnsi="宋体" w:cs="宋体"/>
                <w:szCs w:val="21"/>
              </w:rPr>
            </w:pPr>
            <w:r w:rsidRPr="003E61DF">
              <w:rPr>
                <w:rFonts w:ascii="宋体" w:hAnsi="宋体" w:cs="宋体" w:hint="eastAsia"/>
                <w:szCs w:val="21"/>
              </w:rPr>
              <w:t>3、</w:t>
            </w:r>
            <w:r w:rsidR="00D42595" w:rsidRPr="003E61DF">
              <w:rPr>
                <w:rFonts w:ascii="宋体" w:hAnsi="宋体" w:cs="宋体" w:hint="eastAsia"/>
                <w:szCs w:val="21"/>
              </w:rPr>
              <w:t>开展节能降耗，在往年基数上办公用电量减少0.2%，办公物资消耗减少0.2%；</w:t>
            </w:r>
          </w:p>
          <w:p w:rsidR="00D42595" w:rsidRPr="003E61DF" w:rsidRDefault="00D42595" w:rsidP="00D42595">
            <w:pPr>
              <w:spacing w:line="360" w:lineRule="exact"/>
              <w:rPr>
                <w:rFonts w:ascii="宋体" w:hAnsi="宋体" w:cs="宋体"/>
                <w:szCs w:val="21"/>
              </w:rPr>
            </w:pPr>
            <w:r w:rsidRPr="003E61DF">
              <w:rPr>
                <w:rFonts w:ascii="宋体" w:hAnsi="宋体" w:cs="宋体" w:hint="eastAsia"/>
                <w:szCs w:val="21"/>
              </w:rPr>
              <w:t>汇总实测值：0.3%</w:t>
            </w:r>
          </w:p>
          <w:p w:rsidR="00D42595" w:rsidRPr="003E61DF" w:rsidRDefault="003E61DF" w:rsidP="00D42595">
            <w:pPr>
              <w:numPr>
                <w:ilvl w:val="0"/>
                <w:numId w:val="1"/>
              </w:numPr>
              <w:spacing w:line="360" w:lineRule="exact"/>
              <w:ind w:left="0"/>
              <w:rPr>
                <w:rFonts w:ascii="宋体" w:hAnsi="宋体" w:cs="宋体"/>
                <w:szCs w:val="21"/>
              </w:rPr>
            </w:pPr>
            <w:r w:rsidRPr="003E61DF">
              <w:rPr>
                <w:rFonts w:ascii="宋体" w:hAnsi="宋体" w:cs="宋体" w:hint="eastAsia"/>
                <w:szCs w:val="21"/>
              </w:rPr>
              <w:t>4、</w:t>
            </w:r>
            <w:r w:rsidR="00D42595" w:rsidRPr="003E61DF">
              <w:rPr>
                <w:rFonts w:ascii="宋体" w:hAnsi="宋体" w:cs="宋体" w:hint="eastAsia"/>
                <w:szCs w:val="21"/>
              </w:rPr>
              <w:t>重大（安全责任、消防安全）事故发生率 0 起/年。</w:t>
            </w:r>
          </w:p>
          <w:p w:rsidR="00D42595" w:rsidRPr="003E61DF" w:rsidRDefault="00D42595" w:rsidP="00D42595">
            <w:pPr>
              <w:spacing w:line="360" w:lineRule="exact"/>
              <w:rPr>
                <w:rFonts w:ascii="宋体" w:hAnsi="宋体" w:cs="宋体"/>
                <w:szCs w:val="21"/>
              </w:rPr>
            </w:pPr>
            <w:r w:rsidRPr="003E61DF">
              <w:rPr>
                <w:rFonts w:ascii="宋体" w:hAnsi="宋体" w:cs="宋体" w:hint="eastAsia"/>
                <w:szCs w:val="21"/>
              </w:rPr>
              <w:t>汇总实测值：0</w:t>
            </w:r>
          </w:p>
          <w:p w:rsidR="00452F7D" w:rsidRDefault="00321ADB" w:rsidP="00CC7416">
            <w:pPr>
              <w:spacing w:line="360" w:lineRule="auto"/>
              <w:rPr>
                <w:rFonts w:ascii="宋体" w:hAnsi="宋体" w:cs="宋体"/>
                <w:szCs w:val="21"/>
              </w:rPr>
            </w:pPr>
            <w:r>
              <w:rPr>
                <w:rFonts w:ascii="宋体" w:hAnsi="宋体" w:cs="宋体" w:hint="eastAsia"/>
                <w:szCs w:val="21"/>
              </w:rPr>
              <w:t>考核情况：</w:t>
            </w:r>
            <w:r w:rsidRPr="003E61DF">
              <w:rPr>
                <w:rFonts w:ascii="宋体" w:hAnsi="宋体" w:cs="宋体" w:hint="eastAsia"/>
                <w:szCs w:val="21"/>
              </w:rPr>
              <w:t>20</w:t>
            </w:r>
            <w:r w:rsidR="00CC7416" w:rsidRPr="003E61DF">
              <w:rPr>
                <w:rFonts w:ascii="宋体" w:hAnsi="宋体" w:cs="宋体" w:hint="eastAsia"/>
                <w:szCs w:val="21"/>
              </w:rPr>
              <w:t>20</w:t>
            </w:r>
            <w:r w:rsidRPr="003E61DF">
              <w:rPr>
                <w:rFonts w:ascii="宋体" w:hAnsi="宋体" w:cs="宋体" w:hint="eastAsia"/>
                <w:szCs w:val="21"/>
              </w:rPr>
              <w:t>.1.2</w:t>
            </w:r>
            <w:r>
              <w:rPr>
                <w:rFonts w:ascii="宋体" w:hAnsi="宋体" w:cs="宋体" w:hint="eastAsia"/>
                <w:szCs w:val="21"/>
              </w:rPr>
              <w:t>日经查已完成。</w:t>
            </w:r>
          </w:p>
        </w:tc>
        <w:tc>
          <w:tcPr>
            <w:tcW w:w="1585" w:type="dxa"/>
          </w:tcPr>
          <w:p w:rsidR="00452F7D" w:rsidRDefault="00452F7D">
            <w:pPr>
              <w:spacing w:line="360" w:lineRule="auto"/>
              <w:rPr>
                <w:rFonts w:ascii="楷体" w:eastAsia="楷体" w:hAnsi="楷体"/>
                <w:sz w:val="24"/>
                <w:szCs w:val="24"/>
              </w:rPr>
            </w:pPr>
          </w:p>
        </w:tc>
      </w:tr>
      <w:tr w:rsidR="00452F7D">
        <w:trPr>
          <w:trHeight w:val="1255"/>
        </w:trPr>
        <w:tc>
          <w:tcPr>
            <w:tcW w:w="1809" w:type="dxa"/>
            <w:vAlign w:val="center"/>
          </w:tcPr>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b/>
                <w:szCs w:val="21"/>
              </w:rPr>
            </w:pPr>
            <w:r>
              <w:rPr>
                <w:rFonts w:ascii="宋体" w:hAnsi="宋体" w:cs="宋体" w:hint="eastAsia"/>
                <w:szCs w:val="21"/>
              </w:rPr>
              <w:t>运行策划和控制</w:t>
            </w:r>
          </w:p>
        </w:tc>
        <w:tc>
          <w:tcPr>
            <w:tcW w:w="1311" w:type="dxa"/>
            <w:vAlign w:val="center"/>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 xml:space="preserve">Q8.1 </w:t>
            </w: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 xml:space="preserve"> </w:t>
            </w:r>
          </w:p>
        </w:tc>
        <w:tc>
          <w:tcPr>
            <w:tcW w:w="10004" w:type="dxa"/>
            <w:vAlign w:val="center"/>
          </w:tcPr>
          <w:p w:rsidR="00452F7D" w:rsidRDefault="00321ADB">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lastRenderedPageBreak/>
              <w:t>产品采购销售过程策划主要由</w:t>
            </w:r>
            <w:r w:rsidR="00ED572A">
              <w:rPr>
                <w:rFonts w:ascii="宋体" w:hAnsi="宋体" w:cs="宋体" w:hint="eastAsia"/>
                <w:kern w:val="0"/>
                <w:sz w:val="21"/>
                <w:szCs w:val="21"/>
              </w:rPr>
              <w:t>经营部</w:t>
            </w:r>
            <w:r>
              <w:rPr>
                <w:rFonts w:ascii="宋体" w:hAnsi="宋体" w:cs="宋体" w:hint="eastAsia"/>
                <w:kern w:val="0"/>
                <w:sz w:val="21"/>
                <w:szCs w:val="21"/>
              </w:rPr>
              <w:t>负责完成，过程策划包含了</w:t>
            </w:r>
            <w:r w:rsidR="00444EB7">
              <w:rPr>
                <w:rFonts w:ascii="宋体" w:hAnsi="宋体" w:cs="宋体" w:hint="eastAsia"/>
                <w:kern w:val="0"/>
                <w:sz w:val="21"/>
                <w:szCs w:val="21"/>
              </w:rPr>
              <w:t>物业管理服务</w:t>
            </w:r>
            <w:r>
              <w:rPr>
                <w:rFonts w:ascii="宋体" w:hAnsi="宋体" w:cs="宋体" w:hint="eastAsia"/>
                <w:kern w:val="0"/>
                <w:sz w:val="21"/>
                <w:szCs w:val="21"/>
              </w:rPr>
              <w:t>所需要达到的质量目标和要求。</w:t>
            </w:r>
          </w:p>
          <w:p w:rsidR="00452F7D" w:rsidRDefault="00321ADB">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编制了相应的过程文件：</w:t>
            </w:r>
          </w:p>
          <w:p w:rsidR="00452F7D" w:rsidRDefault="00321ADB">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（1）销售流程：参加投标--合同评审--签订合同</w:t>
            </w:r>
            <w:r w:rsidR="00444EB7">
              <w:rPr>
                <w:rFonts w:ascii="宋体" w:hAnsi="宋体" w:cs="宋体"/>
                <w:kern w:val="0"/>
                <w:sz w:val="21"/>
                <w:szCs w:val="21"/>
              </w:rPr>
              <w:t>—</w:t>
            </w:r>
            <w:r w:rsidR="00444EB7">
              <w:rPr>
                <w:rFonts w:ascii="宋体" w:hAnsi="宋体" w:cs="宋体" w:hint="eastAsia"/>
                <w:kern w:val="0"/>
                <w:sz w:val="21"/>
                <w:szCs w:val="21"/>
              </w:rPr>
              <w:t>物业服务</w:t>
            </w:r>
            <w:r w:rsidR="00444EB7">
              <w:rPr>
                <w:rFonts w:ascii="宋体" w:hAnsi="宋体" w:cs="宋体"/>
                <w:kern w:val="0"/>
                <w:sz w:val="21"/>
                <w:szCs w:val="21"/>
              </w:rPr>
              <w:t>—</w:t>
            </w:r>
            <w:r w:rsidR="00444EB7">
              <w:rPr>
                <w:rFonts w:ascii="宋体" w:hAnsi="宋体" w:cs="宋体" w:hint="eastAsia"/>
                <w:kern w:val="0"/>
                <w:sz w:val="21"/>
                <w:szCs w:val="21"/>
              </w:rPr>
              <w:t>改进；</w:t>
            </w:r>
          </w:p>
          <w:p w:rsidR="00452F7D" w:rsidRDefault="00321ADB">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（2）文件资源:</w:t>
            </w:r>
            <w:r w:rsidR="00444EB7">
              <w:rPr>
                <w:rFonts w:ascii="宋体" w:hAnsi="宋体" w:cs="宋体" w:hint="eastAsia"/>
                <w:kern w:val="0"/>
                <w:sz w:val="21"/>
                <w:szCs w:val="21"/>
              </w:rPr>
              <w:t>编制了《管理</w:t>
            </w:r>
            <w:r>
              <w:rPr>
                <w:rFonts w:ascii="宋体" w:hAnsi="宋体" w:cs="宋体" w:hint="eastAsia"/>
                <w:kern w:val="0"/>
                <w:sz w:val="21"/>
                <w:szCs w:val="21"/>
              </w:rPr>
              <w:t>手册》、《程序文件》、销售服务规范等，对销售人员的业绩和能力进行定期考核等。制定了作业指导书《销售管理制度》、《采购管理制度》《仓库管理制度》、《售后服务规定》、《售后服务人员服务规范》及各</w:t>
            </w:r>
            <w:proofErr w:type="gramStart"/>
            <w:r>
              <w:rPr>
                <w:rFonts w:ascii="宋体" w:hAnsi="宋体" w:cs="宋体" w:hint="eastAsia"/>
                <w:kern w:val="0"/>
                <w:sz w:val="21"/>
                <w:szCs w:val="21"/>
              </w:rPr>
              <w:t>类记录</w:t>
            </w:r>
            <w:proofErr w:type="gramEnd"/>
            <w:r>
              <w:rPr>
                <w:rFonts w:ascii="宋体" w:hAnsi="宋体" w:cs="宋体" w:hint="eastAsia"/>
                <w:kern w:val="0"/>
                <w:sz w:val="21"/>
                <w:szCs w:val="21"/>
              </w:rPr>
              <w:t>表格。</w:t>
            </w:r>
          </w:p>
          <w:p w:rsidR="00452F7D" w:rsidRDefault="00321ADB">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（3）规定了产品的采购销售准则，并制定了相应的检验规范；</w:t>
            </w:r>
            <w:r>
              <w:rPr>
                <w:rFonts w:ascii="宋体" w:hAnsi="宋体" w:cs="宋体" w:hint="eastAsia"/>
                <w:sz w:val="21"/>
                <w:szCs w:val="21"/>
              </w:rPr>
              <w:t>《采购物资检验规范》、《营销服务质量的控制规范》；</w:t>
            </w:r>
          </w:p>
          <w:p w:rsidR="00452F7D" w:rsidRDefault="00321ADB">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（4）对销售各过程填写有营销人员工作监督表等各种监视和测量记录；</w:t>
            </w:r>
          </w:p>
          <w:p w:rsidR="00452F7D" w:rsidRDefault="00321ADB">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lastRenderedPageBreak/>
              <w:t>（5）资源的提供（包括场所、人力、物力、设备设施等）。</w:t>
            </w:r>
          </w:p>
          <w:p w:rsidR="00452F7D" w:rsidRDefault="00321ADB">
            <w:pPr>
              <w:pStyle w:val="a8"/>
              <w:spacing w:line="360" w:lineRule="auto"/>
              <w:jc w:val="left"/>
              <w:rPr>
                <w:rFonts w:ascii="宋体" w:hAnsi="宋体" w:cs="宋体"/>
                <w:kern w:val="0"/>
                <w:sz w:val="21"/>
                <w:szCs w:val="21"/>
              </w:rPr>
            </w:pPr>
            <w:r>
              <w:rPr>
                <w:rFonts w:ascii="宋体" w:hAnsi="宋体" w:cs="宋体" w:hint="eastAsia"/>
                <w:sz w:val="21"/>
                <w:szCs w:val="21"/>
              </w:rPr>
              <w:t>组织</w:t>
            </w:r>
            <w:r w:rsidR="00BB5DD4">
              <w:rPr>
                <w:rFonts w:ascii="宋体" w:hAnsi="宋体" w:cs="宋体" w:hint="eastAsia"/>
                <w:sz w:val="21"/>
                <w:szCs w:val="21"/>
              </w:rPr>
              <w:t>暂无外包</w:t>
            </w:r>
            <w:r>
              <w:rPr>
                <w:rFonts w:ascii="宋体" w:hAnsi="宋体" w:cs="宋体" w:hint="eastAsia"/>
                <w:sz w:val="21"/>
                <w:szCs w:val="21"/>
              </w:rPr>
              <w:t>，到目前为止，组织运行没有变更，问其有关要求，基本了解。</w:t>
            </w:r>
          </w:p>
          <w:p w:rsidR="00452F7D" w:rsidRDefault="00321ADB">
            <w:pPr>
              <w:pStyle w:val="a8"/>
              <w:spacing w:line="360" w:lineRule="auto"/>
              <w:ind w:left="0"/>
              <w:jc w:val="left"/>
              <w:rPr>
                <w:rFonts w:ascii="楷体" w:eastAsia="楷体" w:hAnsi="楷体" w:cs="楷体"/>
                <w:szCs w:val="24"/>
              </w:rPr>
            </w:pPr>
            <w:r>
              <w:rPr>
                <w:rFonts w:ascii="宋体" w:hAnsi="宋体" w:cs="宋体" w:hint="eastAsia"/>
                <w:kern w:val="0"/>
                <w:sz w:val="21"/>
                <w:szCs w:val="21"/>
              </w:rPr>
              <w:t>该公司销售服务提供过程策划符合要求。</w:t>
            </w:r>
          </w:p>
        </w:tc>
        <w:tc>
          <w:tcPr>
            <w:tcW w:w="1585" w:type="dxa"/>
          </w:tcPr>
          <w:p w:rsidR="00452F7D" w:rsidRDefault="00452F7D">
            <w:pPr>
              <w:spacing w:line="360" w:lineRule="auto"/>
              <w:rPr>
                <w:rFonts w:ascii="楷体" w:eastAsia="楷体" w:hAnsi="楷体"/>
                <w:sz w:val="24"/>
                <w:szCs w:val="24"/>
              </w:rPr>
            </w:pPr>
          </w:p>
        </w:tc>
      </w:tr>
      <w:tr w:rsidR="00452F7D">
        <w:trPr>
          <w:trHeight w:val="549"/>
        </w:trPr>
        <w:tc>
          <w:tcPr>
            <w:tcW w:w="1809" w:type="dxa"/>
            <w:vAlign w:val="center"/>
          </w:tcPr>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顾客沟通</w:t>
            </w:r>
          </w:p>
        </w:tc>
        <w:tc>
          <w:tcPr>
            <w:tcW w:w="1311" w:type="dxa"/>
            <w:vAlign w:val="center"/>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Q8.2.1</w:t>
            </w:r>
          </w:p>
          <w:p w:rsidR="00452F7D" w:rsidRDefault="00321ADB">
            <w:pPr>
              <w:spacing w:line="360" w:lineRule="auto"/>
              <w:rPr>
                <w:rFonts w:ascii="宋体" w:hAnsi="宋体" w:cs="宋体"/>
                <w:szCs w:val="21"/>
              </w:rPr>
            </w:pPr>
            <w:r>
              <w:rPr>
                <w:rFonts w:ascii="宋体" w:hAnsi="宋体" w:cs="宋体" w:hint="eastAsia"/>
                <w:szCs w:val="21"/>
              </w:rPr>
              <w:t xml:space="preserve"> </w:t>
            </w:r>
          </w:p>
        </w:tc>
        <w:tc>
          <w:tcPr>
            <w:tcW w:w="10004" w:type="dxa"/>
            <w:vAlign w:val="center"/>
          </w:tcPr>
          <w:p w:rsidR="00FB4B22" w:rsidRDefault="00FB4B22">
            <w:pPr>
              <w:spacing w:line="360" w:lineRule="auto"/>
              <w:ind w:firstLineChars="200" w:firstLine="420"/>
              <w:rPr>
                <w:rFonts w:ascii="宋体" w:hAnsi="宋体" w:cs="宋体"/>
                <w:szCs w:val="21"/>
              </w:rPr>
            </w:pPr>
            <w:r>
              <w:rPr>
                <w:rFonts w:ascii="宋体" w:hAnsi="宋体" w:cs="宋体" w:hint="eastAsia"/>
                <w:szCs w:val="21"/>
              </w:rPr>
              <w:t>编制了《</w:t>
            </w:r>
            <w:r w:rsidRPr="00FB4B22">
              <w:rPr>
                <w:rFonts w:ascii="宋体" w:hAnsi="宋体" w:cs="宋体" w:hint="eastAsia"/>
                <w:szCs w:val="21"/>
              </w:rPr>
              <w:t>与业主有关的过程控制程序</w:t>
            </w:r>
            <w:r w:rsidRPr="00FB4B22">
              <w:rPr>
                <w:rFonts w:ascii="宋体" w:hAnsi="宋体" w:cs="宋体" w:hint="eastAsia"/>
                <w:szCs w:val="21"/>
              </w:rPr>
              <w:tab/>
              <w:t>SDTHWY-PD-10</w:t>
            </w:r>
            <w:r>
              <w:rPr>
                <w:rFonts w:ascii="宋体" w:hAnsi="宋体" w:cs="宋体" w:hint="eastAsia"/>
                <w:szCs w:val="21"/>
              </w:rPr>
              <w:t>》，</w:t>
            </w:r>
          </w:p>
          <w:p w:rsidR="00452F7D" w:rsidRDefault="00321ADB">
            <w:pPr>
              <w:spacing w:line="360" w:lineRule="auto"/>
              <w:ind w:firstLineChars="200" w:firstLine="420"/>
              <w:rPr>
                <w:rFonts w:ascii="宋体" w:hAnsi="宋体" w:cs="宋体"/>
                <w:szCs w:val="21"/>
              </w:rPr>
            </w:pPr>
            <w:r>
              <w:rPr>
                <w:rFonts w:ascii="宋体" w:hAnsi="宋体" w:cs="宋体" w:hint="eastAsia"/>
                <w:szCs w:val="21"/>
              </w:rPr>
              <w:t>与顾客沟通主要采取以下方式：产品信息：主要是电话、传真、Q互联网、公司宣传册及网站的方式；问询、合同或订单的处理：</w:t>
            </w:r>
          </w:p>
          <w:p w:rsidR="00452F7D" w:rsidRDefault="00321ADB" w:rsidP="00BB5DD4">
            <w:pPr>
              <w:spacing w:line="360" w:lineRule="auto"/>
              <w:ind w:firstLineChars="200" w:firstLine="420"/>
              <w:rPr>
                <w:rFonts w:ascii="宋体" w:hAnsi="宋体" w:cs="宋体"/>
                <w:szCs w:val="21"/>
              </w:rPr>
            </w:pPr>
            <w:r>
              <w:rPr>
                <w:rFonts w:ascii="宋体" w:hAnsi="宋体" w:cs="宋体" w:hint="eastAsia"/>
                <w:szCs w:val="21"/>
              </w:rPr>
              <w:t>主要采取电话或面谈的方式；顾客反馈：主要为顾客建立档案，定期电话或登门进行回访。</w:t>
            </w:r>
          </w:p>
        </w:tc>
        <w:tc>
          <w:tcPr>
            <w:tcW w:w="1585" w:type="dxa"/>
          </w:tcPr>
          <w:p w:rsidR="00452F7D" w:rsidRDefault="00452F7D">
            <w:pPr>
              <w:spacing w:line="360" w:lineRule="auto"/>
              <w:rPr>
                <w:rFonts w:ascii="楷体" w:eastAsia="楷体" w:hAnsi="楷体"/>
                <w:sz w:val="24"/>
                <w:szCs w:val="24"/>
              </w:rPr>
            </w:pPr>
          </w:p>
        </w:tc>
      </w:tr>
      <w:tr w:rsidR="00452F7D">
        <w:trPr>
          <w:trHeight w:val="1255"/>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t>与产品和服务要求有关的要求确定</w:t>
            </w:r>
          </w:p>
        </w:tc>
        <w:tc>
          <w:tcPr>
            <w:tcW w:w="1311" w:type="dxa"/>
            <w:vAlign w:val="center"/>
          </w:tcPr>
          <w:p w:rsidR="00452F7D" w:rsidRDefault="00321ADB">
            <w:pPr>
              <w:spacing w:line="360" w:lineRule="auto"/>
              <w:rPr>
                <w:rFonts w:ascii="宋体" w:hAnsi="宋体" w:cs="宋体"/>
                <w:szCs w:val="21"/>
              </w:rPr>
            </w:pPr>
            <w:r>
              <w:rPr>
                <w:rFonts w:ascii="宋体" w:hAnsi="宋体" w:cs="宋体" w:hint="eastAsia"/>
                <w:szCs w:val="21"/>
              </w:rPr>
              <w:t>Q8.2.2</w:t>
            </w:r>
          </w:p>
          <w:p w:rsidR="00452F7D" w:rsidRDefault="00321ADB">
            <w:pPr>
              <w:spacing w:line="360" w:lineRule="auto"/>
              <w:rPr>
                <w:rFonts w:ascii="宋体" w:hAnsi="宋体" w:cs="宋体"/>
                <w:szCs w:val="21"/>
              </w:rPr>
            </w:pPr>
            <w:r>
              <w:rPr>
                <w:rFonts w:ascii="宋体" w:hAnsi="宋体" w:cs="宋体" w:hint="eastAsia"/>
                <w:szCs w:val="21"/>
              </w:rPr>
              <w:t xml:space="preserve"> </w:t>
            </w:r>
          </w:p>
        </w:tc>
        <w:tc>
          <w:tcPr>
            <w:tcW w:w="10004" w:type="dxa"/>
            <w:vAlign w:val="center"/>
          </w:tcPr>
          <w:p w:rsidR="00452F7D" w:rsidRDefault="00321ADB">
            <w:pPr>
              <w:spacing w:line="360" w:lineRule="auto"/>
              <w:ind w:firstLineChars="200" w:firstLine="420"/>
              <w:rPr>
                <w:rFonts w:ascii="宋体" w:hAnsi="宋体" w:cs="宋体"/>
                <w:szCs w:val="21"/>
              </w:rPr>
            </w:pPr>
            <w:r>
              <w:rPr>
                <w:rFonts w:ascii="宋体" w:hAnsi="宋体" w:cs="宋体" w:hint="eastAsia"/>
                <w:szCs w:val="21"/>
              </w:rPr>
              <w:t>该公司主要</w:t>
            </w:r>
            <w:r w:rsidR="00BB5DD4">
              <w:rPr>
                <w:rFonts w:ascii="宋体" w:hAnsi="宋体" w:cs="宋体" w:hint="eastAsia"/>
                <w:kern w:val="0"/>
                <w:szCs w:val="21"/>
              </w:rPr>
              <w:t>从事物业管理服务</w:t>
            </w:r>
            <w:r w:rsidR="0008553A">
              <w:rPr>
                <w:rFonts w:ascii="宋体" w:hAnsi="宋体" w:cs="宋体" w:hint="eastAsia"/>
                <w:kern w:val="0"/>
                <w:szCs w:val="21"/>
              </w:rPr>
              <w:t>，</w:t>
            </w:r>
            <w:r>
              <w:rPr>
                <w:rFonts w:ascii="宋体" w:hAnsi="宋体" w:cs="宋体" w:hint="eastAsia"/>
                <w:szCs w:val="21"/>
              </w:rPr>
              <w:t>主要依据合同法</w:t>
            </w:r>
            <w:r w:rsidR="0008553A">
              <w:rPr>
                <w:rFonts w:ascii="宋体" w:hAnsi="宋体" w:cs="宋体" w:hint="eastAsia"/>
                <w:szCs w:val="21"/>
              </w:rPr>
              <w:t>、物业法</w:t>
            </w:r>
            <w:r>
              <w:rPr>
                <w:rFonts w:ascii="宋体" w:hAnsi="宋体" w:cs="宋体" w:hint="eastAsia"/>
                <w:szCs w:val="21"/>
              </w:rPr>
              <w:t>及顾客要求进行</w:t>
            </w:r>
            <w:r w:rsidR="0008553A">
              <w:rPr>
                <w:rFonts w:ascii="宋体" w:hAnsi="宋体" w:cs="宋体" w:hint="eastAsia"/>
                <w:szCs w:val="21"/>
              </w:rPr>
              <w:t>物业管理服务</w:t>
            </w:r>
            <w:r>
              <w:rPr>
                <w:rFonts w:ascii="宋体" w:hAnsi="宋体" w:cs="宋体" w:hint="eastAsia"/>
                <w:szCs w:val="21"/>
              </w:rPr>
              <w:t>，与产品和服务有关的要求主要体现在与顾客所</w:t>
            </w:r>
            <w:proofErr w:type="gramStart"/>
            <w:r>
              <w:rPr>
                <w:rFonts w:ascii="宋体" w:hAnsi="宋体" w:cs="宋体" w:hint="eastAsia"/>
                <w:szCs w:val="21"/>
              </w:rPr>
              <w:t>签定</w:t>
            </w:r>
            <w:proofErr w:type="gramEnd"/>
            <w:r>
              <w:rPr>
                <w:rFonts w:ascii="宋体" w:hAnsi="宋体" w:cs="宋体" w:hint="eastAsia"/>
                <w:szCs w:val="21"/>
              </w:rPr>
              <w:t>的合同中。</w:t>
            </w:r>
          </w:p>
          <w:p w:rsidR="00452F7D" w:rsidRDefault="00321ADB">
            <w:pPr>
              <w:spacing w:line="360" w:lineRule="auto"/>
              <w:ind w:firstLineChars="200" w:firstLine="420"/>
              <w:rPr>
                <w:rFonts w:ascii="宋体" w:hAnsi="宋体" w:cs="宋体"/>
                <w:szCs w:val="21"/>
              </w:rPr>
            </w:pPr>
            <w:r>
              <w:rPr>
                <w:rFonts w:ascii="宋体" w:hAnsi="宋体" w:cs="宋体" w:hint="eastAsia"/>
                <w:szCs w:val="21"/>
              </w:rPr>
              <w:t>另外，该公司确定并收集了产品质量法、合同法、消费者权益保护法等相关法律法规，将其中的相关要求作为与产品有关要求的补充。</w:t>
            </w:r>
          </w:p>
        </w:tc>
        <w:tc>
          <w:tcPr>
            <w:tcW w:w="1585" w:type="dxa"/>
          </w:tcPr>
          <w:p w:rsidR="00452F7D" w:rsidRDefault="00452F7D">
            <w:pPr>
              <w:spacing w:line="360" w:lineRule="auto"/>
              <w:rPr>
                <w:rFonts w:ascii="楷体" w:eastAsia="楷体" w:hAnsi="楷体"/>
                <w:sz w:val="24"/>
                <w:szCs w:val="24"/>
              </w:rPr>
            </w:pPr>
          </w:p>
        </w:tc>
      </w:tr>
      <w:tr w:rsidR="00452F7D">
        <w:trPr>
          <w:trHeight w:val="1533"/>
        </w:trPr>
        <w:tc>
          <w:tcPr>
            <w:tcW w:w="1809" w:type="dxa"/>
            <w:vAlign w:val="center"/>
          </w:tcPr>
          <w:p w:rsidR="00452F7D" w:rsidRDefault="00321ADB">
            <w:pPr>
              <w:rPr>
                <w:rFonts w:ascii="宋体" w:hAnsi="宋体" w:cs="宋体"/>
                <w:szCs w:val="21"/>
              </w:rPr>
            </w:pPr>
            <w:r>
              <w:rPr>
                <w:rFonts w:ascii="宋体" w:hAnsi="宋体" w:cs="宋体" w:hint="eastAsia"/>
                <w:szCs w:val="21"/>
              </w:rPr>
              <w:t>与产品和服务要求有关的要求评审</w:t>
            </w:r>
          </w:p>
        </w:tc>
        <w:tc>
          <w:tcPr>
            <w:tcW w:w="1311" w:type="dxa"/>
            <w:vAlign w:val="center"/>
          </w:tcPr>
          <w:p w:rsidR="00452F7D" w:rsidRDefault="00321ADB">
            <w:pPr>
              <w:rPr>
                <w:rFonts w:ascii="宋体" w:hAnsi="宋体" w:cs="宋体"/>
                <w:szCs w:val="21"/>
              </w:rPr>
            </w:pPr>
            <w:r>
              <w:rPr>
                <w:rFonts w:ascii="宋体" w:hAnsi="宋体" w:cs="宋体" w:hint="eastAsia"/>
                <w:szCs w:val="21"/>
              </w:rPr>
              <w:t>Q8.2.3</w:t>
            </w:r>
          </w:p>
          <w:p w:rsidR="00452F7D" w:rsidRDefault="00452F7D">
            <w:pPr>
              <w:rPr>
                <w:rFonts w:ascii="宋体" w:hAnsi="宋体" w:cs="宋体"/>
                <w:szCs w:val="21"/>
              </w:rPr>
            </w:pPr>
          </w:p>
        </w:tc>
        <w:tc>
          <w:tcPr>
            <w:tcW w:w="10004" w:type="dxa"/>
            <w:vAlign w:val="center"/>
          </w:tcPr>
          <w:p w:rsidR="00452F7D" w:rsidRDefault="00321ADB">
            <w:pPr>
              <w:spacing w:line="360" w:lineRule="auto"/>
              <w:ind w:firstLineChars="200" w:firstLine="420"/>
              <w:rPr>
                <w:rFonts w:ascii="宋体" w:hAnsi="宋体" w:cs="宋体"/>
                <w:szCs w:val="21"/>
              </w:rPr>
            </w:pPr>
            <w:r>
              <w:rPr>
                <w:rFonts w:ascii="宋体" w:hAnsi="宋体" w:cs="宋体" w:hint="eastAsia"/>
                <w:szCs w:val="21"/>
              </w:rPr>
              <w:t>该公司与产品有关要求主要在合同中体现，在合同签订之前，由总经理组织各相关部门以会议或会签的方式进行评审。</w:t>
            </w:r>
          </w:p>
          <w:p w:rsidR="00452F7D" w:rsidRDefault="00173851" w:rsidP="00362B8A">
            <w:pPr>
              <w:tabs>
                <w:tab w:val="left" w:pos="0"/>
              </w:tabs>
              <w:spacing w:line="380" w:lineRule="exact"/>
              <w:ind w:firstLineChars="200" w:firstLine="420"/>
              <w:jc w:val="left"/>
              <w:rPr>
                <w:rFonts w:ascii="宋体" w:hAnsi="宋体" w:cs="宋体"/>
                <w:szCs w:val="21"/>
              </w:rPr>
            </w:pPr>
            <w:r>
              <w:rPr>
                <w:rFonts w:ascii="宋体" w:hAnsi="宋体" w:cs="宋体" w:hint="eastAsia"/>
                <w:szCs w:val="21"/>
              </w:rPr>
              <w:t>抽</w:t>
            </w:r>
            <w:r w:rsidR="00321ADB">
              <w:rPr>
                <w:rFonts w:ascii="宋体" w:hAnsi="宋体" w:cs="宋体" w:hint="eastAsia"/>
                <w:szCs w:val="21"/>
              </w:rPr>
              <w:t>20</w:t>
            </w:r>
            <w:r>
              <w:rPr>
                <w:rFonts w:ascii="宋体" w:hAnsi="宋体" w:cs="宋体" w:hint="eastAsia"/>
                <w:szCs w:val="21"/>
              </w:rPr>
              <w:t>19</w:t>
            </w:r>
            <w:r w:rsidR="00321ADB">
              <w:rPr>
                <w:rFonts w:ascii="宋体" w:hAnsi="宋体" w:cs="宋体" w:hint="eastAsia"/>
                <w:szCs w:val="21"/>
              </w:rPr>
              <w:t>年</w:t>
            </w:r>
            <w:r>
              <w:rPr>
                <w:rFonts w:ascii="宋体" w:hAnsi="宋体" w:cs="宋体" w:hint="eastAsia"/>
                <w:szCs w:val="21"/>
              </w:rPr>
              <w:t>6</w:t>
            </w:r>
            <w:r w:rsidR="00321ADB">
              <w:rPr>
                <w:rFonts w:ascii="宋体" w:hAnsi="宋体" w:cs="宋体" w:hint="eastAsia"/>
                <w:szCs w:val="21"/>
              </w:rPr>
              <w:t>月</w:t>
            </w:r>
            <w:r>
              <w:rPr>
                <w:rFonts w:ascii="宋体" w:hAnsi="宋体" w:cs="宋体" w:hint="eastAsia"/>
                <w:szCs w:val="21"/>
              </w:rPr>
              <w:t>1</w:t>
            </w:r>
            <w:r w:rsidR="00321ADB">
              <w:rPr>
                <w:rFonts w:ascii="宋体" w:hAnsi="宋体" w:cs="宋体" w:hint="eastAsia"/>
                <w:szCs w:val="21"/>
              </w:rPr>
              <w:t>日</w:t>
            </w:r>
            <w:r w:rsidRPr="00362B8A">
              <w:rPr>
                <w:rFonts w:ascii="宋体" w:hAnsi="宋体" w:cs="宋体" w:hint="eastAsia"/>
                <w:szCs w:val="21"/>
              </w:rPr>
              <w:t>成武县公安局物业管理服务合同</w:t>
            </w:r>
            <w:r w:rsidR="00321ADB">
              <w:rPr>
                <w:rFonts w:ascii="宋体" w:hAnsi="宋体" w:cs="宋体" w:hint="eastAsia"/>
                <w:szCs w:val="21"/>
              </w:rPr>
              <w:t>，</w:t>
            </w:r>
            <w:r w:rsidR="00DE3F17">
              <w:rPr>
                <w:rFonts w:ascii="宋体" w:hAnsi="宋体" w:cs="宋体" w:hint="eastAsia"/>
                <w:szCs w:val="21"/>
              </w:rPr>
              <w:t>物业管理内容：</w:t>
            </w:r>
            <w:r w:rsidR="00DE3F17" w:rsidRPr="00362B8A">
              <w:rPr>
                <w:rFonts w:ascii="宋体" w:hAnsi="宋体" w:cs="宋体" w:hint="eastAsia"/>
                <w:szCs w:val="21"/>
              </w:rPr>
              <w:t>1.办公楼设施、设备的维修、养护、运行和管理，包括：泵房、水电设施、开水器、中央空调、电梯（运行管理）等。2.办公楼公共区域：包括走廊及两侧窗户、卫生间、楼梯、电梯及公共区域的墙砖，庭院及周边，园林绿化维护。3.管理与物业管理范围相关的工程图纸、档案与资料。4.水、电</w:t>
            </w:r>
            <w:proofErr w:type="gramStart"/>
            <w:r w:rsidR="00DE3F17" w:rsidRPr="00362B8A">
              <w:rPr>
                <w:rFonts w:ascii="宋体" w:hAnsi="宋体" w:cs="宋体" w:hint="eastAsia"/>
                <w:szCs w:val="21"/>
              </w:rPr>
              <w:t>暖设备</w:t>
            </w:r>
            <w:proofErr w:type="gramEnd"/>
            <w:r w:rsidR="00DE3F17" w:rsidRPr="00362B8A">
              <w:rPr>
                <w:rFonts w:ascii="宋体" w:hAnsi="宋体" w:cs="宋体" w:hint="eastAsia"/>
                <w:szCs w:val="21"/>
              </w:rPr>
              <w:t>的正常维修，水、电计量抄表</w:t>
            </w:r>
            <w:r w:rsidR="00003334" w:rsidRPr="00362B8A">
              <w:rPr>
                <w:rFonts w:ascii="宋体" w:hAnsi="宋体" w:cs="宋体" w:hint="eastAsia"/>
                <w:szCs w:val="21"/>
              </w:rPr>
              <w:t>等，合同期限2019.6.1-2020.5.31日，</w:t>
            </w:r>
            <w:r w:rsidR="00362B8A">
              <w:rPr>
                <w:rFonts w:ascii="宋体" w:hAnsi="宋体" w:cs="宋体" w:hint="eastAsia"/>
                <w:szCs w:val="21"/>
              </w:rPr>
              <w:t>收到合同信息后，总经理组织各部门负责人进行</w:t>
            </w:r>
            <w:r w:rsidR="00321ADB">
              <w:rPr>
                <w:rFonts w:ascii="宋体" w:hAnsi="宋体" w:cs="宋体" w:hint="eastAsia"/>
                <w:szCs w:val="21"/>
              </w:rPr>
              <w:t>合同评审</w:t>
            </w:r>
            <w:r w:rsidR="00362B8A">
              <w:rPr>
                <w:rFonts w:ascii="宋体" w:hAnsi="宋体" w:cs="宋体" w:hint="eastAsia"/>
                <w:szCs w:val="21"/>
              </w:rPr>
              <w:t>，评审通过签订了正式合同，双方签字盖章视为合同经过评审的证据</w:t>
            </w:r>
            <w:r w:rsidR="00321ADB">
              <w:rPr>
                <w:rFonts w:ascii="宋体" w:hAnsi="宋体" w:cs="宋体" w:hint="eastAsia"/>
                <w:szCs w:val="21"/>
              </w:rPr>
              <w:t>。</w:t>
            </w:r>
          </w:p>
          <w:p w:rsidR="00A42F6A" w:rsidRDefault="00A42F6A" w:rsidP="00362B8A">
            <w:pPr>
              <w:tabs>
                <w:tab w:val="left" w:pos="0"/>
              </w:tabs>
              <w:spacing w:line="380" w:lineRule="exact"/>
              <w:ind w:firstLineChars="200" w:firstLine="420"/>
              <w:jc w:val="left"/>
              <w:rPr>
                <w:rFonts w:ascii="宋体" w:hAnsi="宋体" w:cs="宋体"/>
                <w:szCs w:val="21"/>
              </w:rPr>
            </w:pPr>
          </w:p>
          <w:p w:rsidR="00A1377A" w:rsidRDefault="00A1377A" w:rsidP="00AB6348">
            <w:pPr>
              <w:autoSpaceDE w:val="0"/>
              <w:autoSpaceDN w:val="0"/>
              <w:adjustRightInd w:val="0"/>
              <w:spacing w:line="520" w:lineRule="exact"/>
              <w:ind w:left="284"/>
              <w:jc w:val="left"/>
              <w:outlineLvl w:val="0"/>
              <w:rPr>
                <w:rFonts w:ascii="宋体" w:hAnsi="宋体" w:cs="宋体"/>
                <w:szCs w:val="21"/>
              </w:rPr>
            </w:pPr>
            <w:r>
              <w:rPr>
                <w:rFonts w:ascii="宋体" w:hAnsi="宋体" w:cs="宋体" w:hint="eastAsia"/>
                <w:szCs w:val="21"/>
              </w:rPr>
              <w:t>抽2019年</w:t>
            </w:r>
            <w:r w:rsidR="001A6ED9">
              <w:rPr>
                <w:rFonts w:ascii="宋体" w:hAnsi="宋体" w:cs="宋体" w:hint="eastAsia"/>
                <w:szCs w:val="21"/>
              </w:rPr>
              <w:t>7</w:t>
            </w:r>
            <w:r>
              <w:rPr>
                <w:rFonts w:ascii="宋体" w:hAnsi="宋体" w:cs="宋体" w:hint="eastAsia"/>
                <w:szCs w:val="21"/>
              </w:rPr>
              <w:t>月1日</w:t>
            </w:r>
            <w:r w:rsidR="001A6ED9" w:rsidRPr="00AB6348">
              <w:rPr>
                <w:rFonts w:ascii="宋体" w:hAnsi="宋体" w:cs="宋体" w:hint="eastAsia"/>
                <w:szCs w:val="21"/>
              </w:rPr>
              <w:t>成武县公安局秩序维护服务协议</w:t>
            </w:r>
            <w:r>
              <w:rPr>
                <w:rFonts w:ascii="宋体" w:hAnsi="宋体" w:cs="宋体" w:hint="eastAsia"/>
                <w:szCs w:val="21"/>
              </w:rPr>
              <w:t>，</w:t>
            </w:r>
            <w:r w:rsidR="001A6ED9">
              <w:rPr>
                <w:rFonts w:ascii="宋体" w:hAnsi="宋体" w:cs="宋体" w:hint="eastAsia"/>
                <w:szCs w:val="21"/>
              </w:rPr>
              <w:t>服务</w:t>
            </w:r>
            <w:r>
              <w:rPr>
                <w:rFonts w:ascii="宋体" w:hAnsi="宋体" w:cs="宋体" w:hint="eastAsia"/>
                <w:szCs w:val="21"/>
              </w:rPr>
              <w:t>内容：</w:t>
            </w:r>
            <w:r w:rsidR="001A6ED9" w:rsidRPr="00AB6348">
              <w:rPr>
                <w:rFonts w:ascii="宋体" w:hAnsi="宋体" w:cs="宋体" w:hint="eastAsia"/>
                <w:szCs w:val="21"/>
              </w:rPr>
              <w:t>负责大院大门的人员、车辆出入登记管理工作。负责停车场的车辆停放工作，维护办公区及停车场车辆的行驶和停放秩序，保证人员、车辆安全。负责成武县公安局监控室24小时值班工作。在办公区域内巡逻时，发现涉及到安全方面的可疑的人或事要主动询问并及时向上级报告。负责院内昼夜24小时巡逻任务，维护办公区的正常秩序。严格执行各项安全管理规定，对出入大门的人员、车辆严格执行成武县公安局制定的各项规定，办理人员和车辆登记手续。维护大门附近的交通秩序，并按规定进行处置。根据情况需要，肩负成武县公安局的义务消防队员职责。负责洗车设备的运行管理维护，保证设备当天正常使用。外来车辆夜间不能在院内长期停放</w:t>
            </w:r>
            <w:r w:rsidRPr="00362B8A">
              <w:rPr>
                <w:rFonts w:ascii="宋体" w:hAnsi="宋体" w:cs="宋体" w:hint="eastAsia"/>
                <w:szCs w:val="21"/>
              </w:rPr>
              <w:t>等，合同期限2019.</w:t>
            </w:r>
            <w:r w:rsidR="00AB6348">
              <w:rPr>
                <w:rFonts w:ascii="宋体" w:hAnsi="宋体" w:cs="宋体" w:hint="eastAsia"/>
                <w:szCs w:val="21"/>
              </w:rPr>
              <w:t>7</w:t>
            </w:r>
            <w:r w:rsidRPr="00362B8A">
              <w:rPr>
                <w:rFonts w:ascii="宋体" w:hAnsi="宋体" w:cs="宋体" w:hint="eastAsia"/>
                <w:szCs w:val="21"/>
              </w:rPr>
              <w:t>.1-2020.</w:t>
            </w:r>
            <w:r w:rsidR="00AB6348">
              <w:rPr>
                <w:rFonts w:ascii="宋体" w:hAnsi="宋体" w:cs="宋体" w:hint="eastAsia"/>
                <w:szCs w:val="21"/>
              </w:rPr>
              <w:t>6</w:t>
            </w:r>
            <w:r w:rsidRPr="00362B8A">
              <w:rPr>
                <w:rFonts w:ascii="宋体" w:hAnsi="宋体" w:cs="宋体" w:hint="eastAsia"/>
                <w:szCs w:val="21"/>
              </w:rPr>
              <w:t>.3</w:t>
            </w:r>
            <w:r w:rsidR="00AB6348">
              <w:rPr>
                <w:rFonts w:ascii="宋体" w:hAnsi="宋体" w:cs="宋体" w:hint="eastAsia"/>
                <w:szCs w:val="21"/>
              </w:rPr>
              <w:t>0</w:t>
            </w:r>
            <w:r w:rsidRPr="00362B8A">
              <w:rPr>
                <w:rFonts w:ascii="宋体" w:hAnsi="宋体" w:cs="宋体" w:hint="eastAsia"/>
                <w:szCs w:val="21"/>
              </w:rPr>
              <w:t>日，</w:t>
            </w:r>
            <w:r>
              <w:rPr>
                <w:rFonts w:ascii="宋体" w:hAnsi="宋体" w:cs="宋体" w:hint="eastAsia"/>
                <w:szCs w:val="21"/>
              </w:rPr>
              <w:t>收到合同信息后，总经理组织各部门负责人进行合同评审，评审通过签订了正式合同，双方签字盖章视为合同经过评审的证据。</w:t>
            </w:r>
          </w:p>
          <w:p w:rsidR="00A42F6A" w:rsidRDefault="00A42F6A" w:rsidP="00AB6348">
            <w:pPr>
              <w:autoSpaceDE w:val="0"/>
              <w:autoSpaceDN w:val="0"/>
              <w:adjustRightInd w:val="0"/>
              <w:spacing w:line="520" w:lineRule="exact"/>
              <w:ind w:left="284"/>
              <w:jc w:val="left"/>
              <w:outlineLvl w:val="0"/>
              <w:rPr>
                <w:rFonts w:ascii="宋体" w:hAnsi="宋体" w:cs="宋体"/>
                <w:szCs w:val="21"/>
              </w:rPr>
            </w:pPr>
          </w:p>
          <w:p w:rsidR="00853F91" w:rsidRPr="00A42F6A" w:rsidRDefault="00AB6348" w:rsidP="00A42F6A">
            <w:pPr>
              <w:spacing w:line="360" w:lineRule="auto"/>
              <w:ind w:firstLineChars="200" w:firstLine="420"/>
              <w:jc w:val="left"/>
              <w:rPr>
                <w:rFonts w:ascii="宋体" w:hAnsi="宋体" w:cs="宋体"/>
                <w:szCs w:val="21"/>
              </w:rPr>
            </w:pPr>
            <w:r>
              <w:rPr>
                <w:rFonts w:ascii="宋体" w:hAnsi="宋体" w:cs="宋体" w:hint="eastAsia"/>
                <w:szCs w:val="21"/>
              </w:rPr>
              <w:t>抽2019年</w:t>
            </w:r>
            <w:r w:rsidR="00853F91">
              <w:rPr>
                <w:rFonts w:ascii="宋体" w:hAnsi="宋体" w:cs="宋体" w:hint="eastAsia"/>
                <w:szCs w:val="21"/>
              </w:rPr>
              <w:t>9</w:t>
            </w:r>
            <w:r>
              <w:rPr>
                <w:rFonts w:ascii="宋体" w:hAnsi="宋体" w:cs="宋体" w:hint="eastAsia"/>
                <w:szCs w:val="21"/>
              </w:rPr>
              <w:t>月1日</w:t>
            </w:r>
            <w:r w:rsidR="00853F91" w:rsidRPr="00A42F6A">
              <w:rPr>
                <w:rFonts w:ascii="宋体" w:hAnsi="宋体" w:cs="宋体" w:hint="eastAsia"/>
                <w:szCs w:val="21"/>
              </w:rPr>
              <w:t>顺和家园小区物业管理服务合同</w:t>
            </w:r>
            <w:r>
              <w:rPr>
                <w:rFonts w:ascii="宋体" w:hAnsi="宋体" w:cs="宋体" w:hint="eastAsia"/>
                <w:szCs w:val="21"/>
              </w:rPr>
              <w:t>，物业管理内容：</w:t>
            </w:r>
            <w:r w:rsidR="00853F91" w:rsidRPr="00A42F6A">
              <w:rPr>
                <w:rFonts w:ascii="宋体" w:hAnsi="宋体" w:cs="宋体" w:hint="eastAsia"/>
                <w:szCs w:val="21"/>
              </w:rPr>
              <w:t>1.</w:t>
            </w:r>
            <w:r w:rsidR="00853F91" w:rsidRPr="00A42F6A">
              <w:rPr>
                <w:rFonts w:ascii="宋体" w:hAnsi="宋体" w:cs="宋体" w:hint="eastAsia"/>
                <w:szCs w:val="21"/>
              </w:rPr>
              <w:t> </w:t>
            </w:r>
            <w:r w:rsidR="00853F91" w:rsidRPr="00A42F6A">
              <w:rPr>
                <w:rFonts w:ascii="宋体" w:hAnsi="宋体" w:cs="宋体" w:hint="eastAsia"/>
                <w:szCs w:val="21"/>
              </w:rPr>
              <w:t>房屋建筑本体共用部位（楼盖、屋顶、梁、柱、内外墙体和基础等承重结构部位、外墙墙面、楼梯间、走廊通道、门厅、设备机房）的维修、养护和管理。</w:t>
            </w:r>
          </w:p>
          <w:p w:rsidR="00853F91" w:rsidRPr="00A42F6A" w:rsidRDefault="00853F91" w:rsidP="00A42F6A">
            <w:pPr>
              <w:numPr>
                <w:ilvl w:val="0"/>
                <w:numId w:val="3"/>
              </w:numPr>
              <w:spacing w:line="360" w:lineRule="auto"/>
              <w:ind w:firstLineChars="200" w:firstLine="420"/>
              <w:jc w:val="left"/>
              <w:rPr>
                <w:rFonts w:ascii="宋体" w:hAnsi="宋体" w:cs="宋体"/>
                <w:szCs w:val="21"/>
              </w:rPr>
            </w:pPr>
            <w:r w:rsidRPr="00A42F6A">
              <w:rPr>
                <w:rFonts w:ascii="宋体" w:hAnsi="宋体" w:cs="宋体" w:hint="eastAsia"/>
                <w:szCs w:val="21"/>
              </w:rPr>
              <w:t> </w:t>
            </w:r>
            <w:r w:rsidRPr="00A42F6A">
              <w:rPr>
                <w:rFonts w:ascii="宋体" w:hAnsi="宋体" w:cs="宋体" w:hint="eastAsia"/>
                <w:szCs w:val="21"/>
              </w:rPr>
              <w:t xml:space="preserve">房屋建筑本体共用设施设备（共用的上下水管道、落水管、垃圾道、烟囱、共用照明、天线、暖气干线、加压供水设备、配电系统、楼内消防设施设备、中水系统等）的维修、养护、管理和运行服务。  </w:t>
            </w:r>
          </w:p>
          <w:p w:rsidR="00853F91" w:rsidRPr="00A42F6A" w:rsidRDefault="00853F91" w:rsidP="00A42F6A">
            <w:pPr>
              <w:numPr>
                <w:ilvl w:val="0"/>
                <w:numId w:val="3"/>
              </w:numPr>
              <w:spacing w:line="360" w:lineRule="auto"/>
              <w:ind w:firstLineChars="200" w:firstLine="420"/>
              <w:jc w:val="left"/>
              <w:rPr>
                <w:rFonts w:ascii="宋体" w:hAnsi="宋体" w:cs="宋体"/>
                <w:szCs w:val="21"/>
              </w:rPr>
            </w:pPr>
            <w:r w:rsidRPr="00A42F6A">
              <w:rPr>
                <w:rFonts w:ascii="宋体" w:hAnsi="宋体" w:cs="宋体" w:hint="eastAsia"/>
                <w:szCs w:val="21"/>
              </w:rPr>
              <w:t> </w:t>
            </w:r>
            <w:r w:rsidRPr="00A42F6A">
              <w:rPr>
                <w:rFonts w:ascii="宋体" w:hAnsi="宋体" w:cs="宋体" w:hint="eastAsia"/>
                <w:szCs w:val="21"/>
              </w:rPr>
              <w:t>本物业规划红线内属物业管理范围的市政公用设施（道路、室外上下水管道、化粪池、沟渠、池、</w:t>
            </w:r>
            <w:r w:rsidRPr="00A42F6A">
              <w:rPr>
                <w:rFonts w:ascii="宋体" w:hAnsi="宋体" w:cs="宋体" w:hint="eastAsia"/>
                <w:szCs w:val="21"/>
              </w:rPr>
              <w:lastRenderedPageBreak/>
              <w:t>井、绿化、室外泵房、路灯、自行车房棚、停车场）的维修、养护和管理。</w:t>
            </w:r>
            <w:r w:rsidRPr="00A42F6A">
              <w:rPr>
                <w:rFonts w:ascii="宋体" w:hAnsi="宋体" w:cs="宋体" w:hint="eastAsia"/>
                <w:szCs w:val="21"/>
              </w:rPr>
              <w:t> </w:t>
            </w:r>
          </w:p>
          <w:p w:rsidR="00853F91" w:rsidRPr="00A42F6A" w:rsidRDefault="00853F91" w:rsidP="00A42F6A">
            <w:pPr>
              <w:spacing w:line="360" w:lineRule="auto"/>
              <w:ind w:leftChars="200" w:left="420"/>
              <w:jc w:val="left"/>
              <w:rPr>
                <w:rFonts w:ascii="宋体" w:hAnsi="宋体" w:cs="宋体"/>
                <w:szCs w:val="21"/>
              </w:rPr>
            </w:pPr>
            <w:r w:rsidRPr="00A42F6A">
              <w:rPr>
                <w:rFonts w:ascii="宋体" w:hAnsi="宋体" w:cs="宋体" w:hint="eastAsia"/>
                <w:szCs w:val="21"/>
              </w:rPr>
              <w:t>4.</w:t>
            </w:r>
            <w:r w:rsidRPr="00A42F6A">
              <w:rPr>
                <w:rFonts w:ascii="宋体" w:hAnsi="宋体" w:cs="宋体" w:hint="eastAsia"/>
                <w:szCs w:val="21"/>
              </w:rPr>
              <w:t> </w:t>
            </w:r>
            <w:r w:rsidRPr="00A42F6A">
              <w:rPr>
                <w:rFonts w:ascii="宋体" w:hAnsi="宋体" w:cs="宋体" w:hint="eastAsia"/>
                <w:szCs w:val="21"/>
              </w:rPr>
              <w:t>本物业规划红线内的属配套服务设施的维修、养护和管理。</w:t>
            </w:r>
            <w:r w:rsidRPr="00A42F6A">
              <w:rPr>
                <w:rFonts w:ascii="宋体" w:hAnsi="宋体" w:cs="宋体" w:hint="eastAsia"/>
                <w:szCs w:val="21"/>
              </w:rPr>
              <w:t> </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5.</w:t>
            </w:r>
            <w:r w:rsidRPr="00A42F6A">
              <w:rPr>
                <w:rFonts w:ascii="宋体" w:hAnsi="宋体" w:cs="宋体" w:hint="eastAsia"/>
                <w:szCs w:val="21"/>
              </w:rPr>
              <w:t> </w:t>
            </w:r>
            <w:r w:rsidRPr="00A42F6A">
              <w:rPr>
                <w:rFonts w:ascii="宋体" w:hAnsi="宋体" w:cs="宋体" w:hint="eastAsia"/>
                <w:szCs w:val="21"/>
              </w:rPr>
              <w:t>公共环境（房屋建筑物共用部位）的清洁卫生、垃圾的收集。小区外围清扫、绿化养护、垃圾清运临时由</w:t>
            </w:r>
            <w:proofErr w:type="gramStart"/>
            <w:r w:rsidRPr="00A42F6A">
              <w:rPr>
                <w:rFonts w:ascii="宋体" w:hAnsi="宋体" w:cs="宋体" w:hint="eastAsia"/>
                <w:szCs w:val="21"/>
              </w:rPr>
              <w:t>山柳刘</w:t>
            </w:r>
            <w:proofErr w:type="gramEnd"/>
            <w:r w:rsidRPr="00A42F6A">
              <w:rPr>
                <w:rFonts w:ascii="宋体" w:hAnsi="宋体" w:cs="宋体" w:hint="eastAsia"/>
                <w:szCs w:val="21"/>
              </w:rPr>
              <w:t>居委会负责。</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6.小区出入口交通、车辆行驶及停泊。</w:t>
            </w:r>
            <w:r w:rsidRPr="00A42F6A">
              <w:rPr>
                <w:rFonts w:ascii="宋体" w:hAnsi="宋体" w:cs="宋体" w:hint="eastAsia"/>
                <w:szCs w:val="21"/>
              </w:rPr>
              <w:t> </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7.</w:t>
            </w:r>
            <w:r w:rsidRPr="00A42F6A">
              <w:rPr>
                <w:rFonts w:ascii="宋体" w:hAnsi="宋体" w:cs="宋体" w:hint="eastAsia"/>
                <w:szCs w:val="21"/>
              </w:rPr>
              <w:t> </w:t>
            </w:r>
            <w:r w:rsidRPr="00A42F6A">
              <w:rPr>
                <w:rFonts w:ascii="宋体" w:hAnsi="宋体" w:cs="宋体" w:hint="eastAsia"/>
                <w:szCs w:val="21"/>
              </w:rPr>
              <w:t>配合和协助当地公安机关进行安全监控和巡视等保安工作，（但不含人身、财产保险保管责任）。</w:t>
            </w:r>
            <w:r w:rsidRPr="00A42F6A">
              <w:rPr>
                <w:rFonts w:ascii="宋体" w:hAnsi="宋体" w:cs="宋体" w:hint="eastAsia"/>
                <w:szCs w:val="21"/>
              </w:rPr>
              <w:t> </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8.</w:t>
            </w:r>
            <w:r w:rsidRPr="00A42F6A">
              <w:rPr>
                <w:rFonts w:ascii="宋体" w:hAnsi="宋体" w:cs="宋体" w:hint="eastAsia"/>
                <w:szCs w:val="21"/>
              </w:rPr>
              <w:t> </w:t>
            </w:r>
            <w:r w:rsidRPr="00A42F6A">
              <w:rPr>
                <w:rFonts w:ascii="宋体" w:hAnsi="宋体" w:cs="宋体" w:hint="eastAsia"/>
                <w:szCs w:val="21"/>
              </w:rPr>
              <w:t>社区文化娱乐活动。</w:t>
            </w:r>
            <w:r w:rsidRPr="00A42F6A">
              <w:rPr>
                <w:rFonts w:ascii="宋体" w:hAnsi="宋体" w:cs="宋体" w:hint="eastAsia"/>
                <w:szCs w:val="21"/>
              </w:rPr>
              <w:t> </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9.</w:t>
            </w:r>
            <w:r w:rsidRPr="00A42F6A">
              <w:rPr>
                <w:rFonts w:ascii="宋体" w:hAnsi="宋体" w:cs="宋体" w:hint="eastAsia"/>
                <w:szCs w:val="21"/>
              </w:rPr>
              <w:t> </w:t>
            </w:r>
            <w:r w:rsidRPr="00A42F6A">
              <w:rPr>
                <w:rFonts w:ascii="宋体" w:hAnsi="宋体" w:cs="宋体" w:hint="eastAsia"/>
                <w:szCs w:val="21"/>
              </w:rPr>
              <w:t>物业及物业管理档案、资料；</w:t>
            </w:r>
            <w:r w:rsidRPr="00A42F6A">
              <w:rPr>
                <w:rFonts w:ascii="宋体" w:hAnsi="宋体" w:cs="宋体" w:hint="eastAsia"/>
                <w:szCs w:val="21"/>
              </w:rPr>
              <w:t> </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10.</w:t>
            </w:r>
            <w:r w:rsidRPr="00A42F6A">
              <w:rPr>
                <w:rFonts w:ascii="宋体" w:hAnsi="宋体" w:cs="宋体" w:hint="eastAsia"/>
                <w:szCs w:val="21"/>
              </w:rPr>
              <w:t> </w:t>
            </w:r>
            <w:r w:rsidRPr="00A42F6A">
              <w:rPr>
                <w:rFonts w:ascii="宋体" w:hAnsi="宋体" w:cs="宋体" w:hint="eastAsia"/>
                <w:szCs w:val="21"/>
              </w:rPr>
              <w:t>其他委托事项：</w:t>
            </w:r>
            <w:r w:rsidRPr="00A42F6A">
              <w:rPr>
                <w:rFonts w:ascii="宋体" w:hAnsi="宋体" w:cs="宋体" w:hint="eastAsia"/>
                <w:szCs w:val="21"/>
              </w:rPr>
              <w:t> </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（1）社区文化娱乐设施的管理养护。</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（2）小区公共资源经营，包括小区公共区域广告、商业宣传活动等。</w:t>
            </w:r>
          </w:p>
          <w:p w:rsidR="00853F91" w:rsidRPr="00A42F6A" w:rsidRDefault="00853F91" w:rsidP="00A42F6A">
            <w:pPr>
              <w:spacing w:line="360" w:lineRule="auto"/>
              <w:ind w:firstLineChars="200" w:firstLine="420"/>
              <w:jc w:val="left"/>
              <w:rPr>
                <w:rFonts w:ascii="宋体" w:hAnsi="宋体" w:cs="宋体"/>
                <w:szCs w:val="21"/>
              </w:rPr>
            </w:pPr>
            <w:r w:rsidRPr="00A42F6A">
              <w:rPr>
                <w:rFonts w:ascii="宋体" w:hAnsi="宋体" w:cs="宋体" w:hint="eastAsia"/>
                <w:szCs w:val="21"/>
              </w:rPr>
              <w:t>（3）小区内多种便民服务经营，包括户内特约保洁、其他便民服务等。</w:t>
            </w:r>
            <w:r w:rsidRPr="00A42F6A">
              <w:rPr>
                <w:rFonts w:ascii="宋体" w:hAnsi="宋体" w:cs="宋体" w:hint="eastAsia"/>
                <w:szCs w:val="21"/>
              </w:rPr>
              <w:t> </w:t>
            </w:r>
          </w:p>
          <w:p w:rsidR="00A42F6A" w:rsidRDefault="00853F91" w:rsidP="00A42F6A">
            <w:pPr>
              <w:spacing w:line="360" w:lineRule="auto"/>
              <w:jc w:val="left"/>
              <w:rPr>
                <w:rFonts w:ascii="宋体" w:hAnsi="宋体" w:cs="宋体"/>
                <w:szCs w:val="21"/>
              </w:rPr>
            </w:pPr>
            <w:r w:rsidRPr="00A42F6A">
              <w:rPr>
                <w:rFonts w:ascii="宋体" w:hAnsi="宋体" w:cs="宋体" w:hint="eastAsia"/>
                <w:szCs w:val="21"/>
              </w:rPr>
              <w:t>11.</w:t>
            </w:r>
            <w:r w:rsidRPr="00A42F6A">
              <w:rPr>
                <w:rFonts w:ascii="宋体" w:hAnsi="宋体" w:cs="宋体" w:hint="eastAsia"/>
                <w:szCs w:val="21"/>
              </w:rPr>
              <w:t> </w:t>
            </w:r>
            <w:r w:rsidRPr="00A42F6A">
              <w:rPr>
                <w:rFonts w:ascii="宋体" w:hAnsi="宋体" w:cs="宋体" w:hint="eastAsia"/>
                <w:szCs w:val="21"/>
              </w:rPr>
              <w:t>按照约定代收代缴水费以及商业及车库杂屋电费</w:t>
            </w:r>
            <w:r w:rsidR="00AB6348">
              <w:rPr>
                <w:rFonts w:ascii="宋体" w:hAnsi="宋体" w:cs="宋体" w:hint="eastAsia"/>
                <w:szCs w:val="21"/>
              </w:rPr>
              <w:t>等</w:t>
            </w:r>
            <w:r w:rsidR="00A42F6A">
              <w:rPr>
                <w:rFonts w:ascii="宋体" w:hAnsi="宋体" w:cs="宋体" w:hint="eastAsia"/>
                <w:szCs w:val="21"/>
              </w:rPr>
              <w:t>。</w:t>
            </w:r>
          </w:p>
          <w:p w:rsidR="00AB6348" w:rsidRPr="00A42F6A" w:rsidRDefault="00AB6348" w:rsidP="00A42F6A">
            <w:pPr>
              <w:spacing w:line="360" w:lineRule="auto"/>
              <w:ind w:firstLineChars="200" w:firstLine="420"/>
              <w:jc w:val="left"/>
              <w:rPr>
                <w:rFonts w:ascii="宋体" w:hAnsi="宋体" w:cs="宋体"/>
                <w:szCs w:val="21"/>
              </w:rPr>
            </w:pPr>
            <w:r>
              <w:rPr>
                <w:rFonts w:ascii="宋体" w:hAnsi="宋体" w:cs="宋体" w:hint="eastAsia"/>
                <w:szCs w:val="21"/>
              </w:rPr>
              <w:t>合同期限</w:t>
            </w:r>
            <w:r w:rsidR="00853F91">
              <w:rPr>
                <w:rFonts w:ascii="宋体" w:hAnsi="宋体" w:cs="宋体" w:hint="eastAsia"/>
                <w:szCs w:val="21"/>
              </w:rPr>
              <w:t>2019.9</w:t>
            </w:r>
            <w:r>
              <w:rPr>
                <w:rFonts w:ascii="宋体" w:hAnsi="宋体" w:cs="宋体" w:hint="eastAsia"/>
                <w:szCs w:val="21"/>
              </w:rPr>
              <w:t>.1-202</w:t>
            </w:r>
            <w:r w:rsidR="00853F91">
              <w:rPr>
                <w:rFonts w:ascii="宋体" w:hAnsi="宋体" w:cs="宋体" w:hint="eastAsia"/>
                <w:szCs w:val="21"/>
              </w:rPr>
              <w:t>2</w:t>
            </w:r>
            <w:r>
              <w:rPr>
                <w:rFonts w:ascii="宋体" w:hAnsi="宋体" w:cs="宋体" w:hint="eastAsia"/>
                <w:szCs w:val="21"/>
              </w:rPr>
              <w:t>.</w:t>
            </w:r>
            <w:r w:rsidR="00853F91">
              <w:rPr>
                <w:rFonts w:ascii="宋体" w:hAnsi="宋体" w:cs="宋体" w:hint="eastAsia"/>
                <w:szCs w:val="21"/>
              </w:rPr>
              <w:t>8</w:t>
            </w:r>
            <w:r>
              <w:rPr>
                <w:rFonts w:ascii="宋体" w:hAnsi="宋体" w:cs="宋体" w:hint="eastAsia"/>
                <w:szCs w:val="21"/>
              </w:rPr>
              <w:t>.31日，收到合同信息后，总经理组织各部门负责人进行合同评审，评审通过签订了正式合同，双方签字盖章视为合同经过评审的证据。</w:t>
            </w:r>
          </w:p>
          <w:p w:rsidR="00283BEE" w:rsidRDefault="00321ADB" w:rsidP="009E6F73">
            <w:pPr>
              <w:spacing w:line="360" w:lineRule="auto"/>
              <w:ind w:firstLineChars="200" w:firstLine="420"/>
              <w:rPr>
                <w:rFonts w:ascii="宋体" w:hAnsi="宋体" w:cs="宋体" w:hint="eastAsia"/>
                <w:szCs w:val="21"/>
              </w:rPr>
            </w:pPr>
            <w:r>
              <w:rPr>
                <w:rFonts w:ascii="宋体" w:hAnsi="宋体" w:cs="宋体" w:hint="eastAsia"/>
                <w:szCs w:val="21"/>
              </w:rPr>
              <w:t>评审在合同签订之前进行</w:t>
            </w:r>
            <w:r w:rsidR="009E6F73">
              <w:rPr>
                <w:rFonts w:ascii="宋体" w:hAnsi="宋体" w:cs="宋体" w:hint="eastAsia"/>
                <w:szCs w:val="21"/>
              </w:rPr>
              <w:t>，</w:t>
            </w:r>
            <w:r>
              <w:rPr>
                <w:rFonts w:ascii="宋体" w:hAnsi="宋体" w:cs="宋体" w:hint="eastAsia"/>
                <w:szCs w:val="21"/>
              </w:rPr>
              <w:t>符合要求。</w:t>
            </w:r>
          </w:p>
          <w:p w:rsidR="00452F7D" w:rsidRDefault="00283BEE" w:rsidP="009E6F73">
            <w:pPr>
              <w:spacing w:line="360" w:lineRule="auto"/>
              <w:ind w:firstLineChars="200" w:firstLine="420"/>
              <w:rPr>
                <w:rFonts w:ascii="宋体" w:hAnsi="宋体" w:cs="宋体"/>
                <w:szCs w:val="21"/>
              </w:rPr>
            </w:pPr>
            <w:r>
              <w:rPr>
                <w:rFonts w:hint="eastAsia"/>
              </w:rPr>
              <w:t>现场验证了上次远程审核提供的资料真实有效。</w:t>
            </w:r>
          </w:p>
        </w:tc>
        <w:tc>
          <w:tcPr>
            <w:tcW w:w="1585" w:type="dxa"/>
          </w:tcPr>
          <w:p w:rsidR="00452F7D" w:rsidRDefault="00452F7D">
            <w:pPr>
              <w:spacing w:line="360" w:lineRule="auto"/>
              <w:rPr>
                <w:rFonts w:ascii="楷体" w:eastAsia="楷体" w:hAnsi="楷体"/>
                <w:sz w:val="24"/>
                <w:szCs w:val="24"/>
              </w:rPr>
            </w:pPr>
          </w:p>
        </w:tc>
      </w:tr>
      <w:tr w:rsidR="00452F7D">
        <w:trPr>
          <w:trHeight w:val="845"/>
        </w:trPr>
        <w:tc>
          <w:tcPr>
            <w:tcW w:w="1809" w:type="dxa"/>
            <w:vAlign w:val="center"/>
          </w:tcPr>
          <w:p w:rsidR="00452F7D" w:rsidRDefault="00321ADB">
            <w:pPr>
              <w:rPr>
                <w:rFonts w:ascii="宋体" w:hAnsi="宋体" w:cs="宋体"/>
                <w:szCs w:val="21"/>
              </w:rPr>
            </w:pPr>
            <w:r>
              <w:rPr>
                <w:rFonts w:ascii="宋体" w:hAnsi="宋体" w:cs="宋体" w:hint="eastAsia"/>
                <w:szCs w:val="21"/>
              </w:rPr>
              <w:lastRenderedPageBreak/>
              <w:t>产品和服务要求的变更</w:t>
            </w:r>
          </w:p>
        </w:tc>
        <w:tc>
          <w:tcPr>
            <w:tcW w:w="1311" w:type="dxa"/>
            <w:vAlign w:val="center"/>
          </w:tcPr>
          <w:p w:rsidR="00452F7D" w:rsidRDefault="00321ADB">
            <w:pPr>
              <w:rPr>
                <w:rFonts w:ascii="宋体" w:hAnsi="宋体" w:cs="宋体"/>
                <w:szCs w:val="21"/>
              </w:rPr>
            </w:pPr>
            <w:r>
              <w:rPr>
                <w:rFonts w:ascii="宋体" w:hAnsi="宋体" w:cs="宋体" w:hint="eastAsia"/>
                <w:szCs w:val="21"/>
              </w:rPr>
              <w:t>Q8.2.4</w:t>
            </w:r>
          </w:p>
          <w:p w:rsidR="00452F7D" w:rsidRDefault="00452F7D">
            <w:pPr>
              <w:rPr>
                <w:rFonts w:ascii="宋体" w:hAnsi="宋体" w:cs="宋体"/>
                <w:szCs w:val="21"/>
              </w:rPr>
            </w:pPr>
          </w:p>
        </w:tc>
        <w:tc>
          <w:tcPr>
            <w:tcW w:w="10004" w:type="dxa"/>
            <w:vAlign w:val="center"/>
          </w:tcPr>
          <w:p w:rsidR="00452F7D" w:rsidRDefault="00321ADB">
            <w:pPr>
              <w:rPr>
                <w:rFonts w:ascii="宋体" w:hAnsi="宋体" w:cs="宋体"/>
                <w:szCs w:val="21"/>
              </w:rPr>
            </w:pPr>
            <w:r>
              <w:rPr>
                <w:rFonts w:ascii="宋体" w:hAnsi="宋体" w:cs="宋体" w:hint="eastAsia"/>
                <w:szCs w:val="21"/>
              </w:rPr>
              <w:t>以上合同自</w:t>
            </w:r>
            <w:proofErr w:type="gramStart"/>
            <w:r>
              <w:rPr>
                <w:rFonts w:ascii="宋体" w:hAnsi="宋体" w:cs="宋体" w:hint="eastAsia"/>
                <w:szCs w:val="21"/>
              </w:rPr>
              <w:t>签定</w:t>
            </w:r>
            <w:proofErr w:type="gramEnd"/>
            <w:r>
              <w:rPr>
                <w:rFonts w:ascii="宋体" w:hAnsi="宋体" w:cs="宋体" w:hint="eastAsia"/>
                <w:szCs w:val="21"/>
              </w:rPr>
              <w:t>后未出现合同变更或顾客要求发生变更造成与先前合同或订单要求表述存在差异的情况。</w:t>
            </w:r>
          </w:p>
        </w:tc>
        <w:tc>
          <w:tcPr>
            <w:tcW w:w="1585" w:type="dxa"/>
          </w:tcPr>
          <w:p w:rsidR="00452F7D" w:rsidRDefault="00452F7D">
            <w:pPr>
              <w:spacing w:line="360" w:lineRule="auto"/>
              <w:rPr>
                <w:rFonts w:ascii="楷体" w:eastAsia="楷体" w:hAnsi="楷体"/>
                <w:sz w:val="24"/>
                <w:szCs w:val="24"/>
              </w:rPr>
            </w:pPr>
          </w:p>
        </w:tc>
      </w:tr>
      <w:tr w:rsidR="00452F7D">
        <w:trPr>
          <w:trHeight w:val="325"/>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t>外部提供过程、产品和服务的控制</w:t>
            </w:r>
          </w:p>
        </w:tc>
        <w:tc>
          <w:tcPr>
            <w:tcW w:w="1311" w:type="dxa"/>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ind w:firstLineChars="100" w:firstLine="210"/>
              <w:rPr>
                <w:rFonts w:ascii="宋体" w:hAnsi="宋体" w:cs="宋体"/>
                <w:szCs w:val="21"/>
              </w:rPr>
            </w:pPr>
            <w:r>
              <w:rPr>
                <w:rFonts w:ascii="宋体" w:hAnsi="宋体" w:cs="宋体" w:hint="eastAsia"/>
                <w:szCs w:val="21"/>
              </w:rPr>
              <w:t>Q8.4</w:t>
            </w:r>
          </w:p>
        </w:tc>
        <w:tc>
          <w:tcPr>
            <w:tcW w:w="10004" w:type="dxa"/>
          </w:tcPr>
          <w:p w:rsidR="00452F7D" w:rsidRDefault="00321ADB">
            <w:pPr>
              <w:tabs>
                <w:tab w:val="left" w:pos="6597"/>
              </w:tabs>
              <w:autoSpaceDE w:val="0"/>
              <w:autoSpaceDN w:val="0"/>
              <w:adjustRightInd w:val="0"/>
              <w:snapToGrid w:val="0"/>
              <w:spacing w:line="360" w:lineRule="auto"/>
              <w:ind w:rightChars="-3" w:right="-6" w:firstLineChars="200" w:firstLine="420"/>
              <w:rPr>
                <w:rFonts w:ascii="宋体" w:hAnsi="宋体" w:cs="宋体"/>
                <w:szCs w:val="21"/>
              </w:rPr>
            </w:pPr>
            <w:r>
              <w:rPr>
                <w:rFonts w:ascii="宋体" w:hAnsi="宋体" w:cs="宋体" w:hint="eastAsia"/>
                <w:szCs w:val="21"/>
              </w:rPr>
              <w:t>查见《</w:t>
            </w:r>
            <w:r w:rsidR="000429AB" w:rsidRPr="000429AB">
              <w:rPr>
                <w:rFonts w:ascii="宋体" w:hAnsi="宋体" w:cs="宋体" w:hint="eastAsia"/>
                <w:szCs w:val="21"/>
              </w:rPr>
              <w:t>采购控制程序SDTHWY-PD-11</w:t>
            </w:r>
            <w:r>
              <w:rPr>
                <w:rFonts w:ascii="宋体" w:hAnsi="宋体" w:cs="宋体" w:hint="eastAsia"/>
                <w:szCs w:val="21"/>
              </w:rPr>
              <w:t>》，规定了采购物资分类、供方评价与管理状况、采购信息、采购产品验证等内容。对采购的物资进行分类，并依据重要程度分别予以控制。</w:t>
            </w:r>
          </w:p>
          <w:p w:rsidR="00452F7D" w:rsidRDefault="00321ADB">
            <w:pPr>
              <w:tabs>
                <w:tab w:val="left" w:pos="6597"/>
              </w:tabs>
              <w:spacing w:line="360" w:lineRule="auto"/>
              <w:ind w:firstLineChars="200" w:firstLine="420"/>
              <w:rPr>
                <w:rFonts w:ascii="宋体" w:hAnsi="宋体" w:cs="宋体"/>
                <w:szCs w:val="21"/>
              </w:rPr>
            </w:pPr>
            <w:r>
              <w:rPr>
                <w:rFonts w:ascii="宋体" w:hAnsi="宋体" w:cs="宋体" w:hint="eastAsia"/>
                <w:szCs w:val="21"/>
              </w:rPr>
              <w:t>提供了《合格供方评价标准》，评价内容包含管理体系、质量安全环境要求、交货期、人员、设备、现场、生产能力、资质、价格、服务等，分数比例5-10分不等，各分项有相应的评分标准。</w:t>
            </w:r>
          </w:p>
          <w:p w:rsidR="00452F7D" w:rsidRDefault="00321ADB" w:rsidP="004A6641">
            <w:pPr>
              <w:tabs>
                <w:tab w:val="left" w:pos="6597"/>
              </w:tabs>
              <w:spacing w:line="360" w:lineRule="auto"/>
              <w:ind w:firstLineChars="200" w:firstLine="420"/>
              <w:rPr>
                <w:rFonts w:ascii="宋体" w:hAnsi="宋体" w:cs="宋体"/>
                <w:szCs w:val="21"/>
              </w:rPr>
            </w:pPr>
            <w:r>
              <w:rPr>
                <w:rFonts w:ascii="宋体" w:hAnsi="宋体" w:cs="宋体" w:hint="eastAsia"/>
                <w:szCs w:val="21"/>
              </w:rPr>
              <w:t>提供了《合格供方名录》，收录</w:t>
            </w:r>
            <w:r w:rsidR="004A6641" w:rsidRPr="004A6641">
              <w:rPr>
                <w:rFonts w:ascii="宋体" w:hAnsi="宋体" w:cs="宋体" w:hint="eastAsia"/>
                <w:szCs w:val="21"/>
              </w:rPr>
              <w:t>菏泽</w:t>
            </w:r>
            <w:proofErr w:type="gramStart"/>
            <w:r w:rsidR="004A6641" w:rsidRPr="004A6641">
              <w:rPr>
                <w:rFonts w:ascii="宋体" w:hAnsi="宋体" w:cs="宋体" w:hint="eastAsia"/>
                <w:szCs w:val="21"/>
              </w:rPr>
              <w:t>市宏旺通信</w:t>
            </w:r>
            <w:proofErr w:type="gramEnd"/>
            <w:r w:rsidR="004A6641" w:rsidRPr="004A6641">
              <w:rPr>
                <w:rFonts w:ascii="宋体" w:hAnsi="宋体" w:cs="宋体" w:hint="eastAsia"/>
                <w:szCs w:val="21"/>
              </w:rPr>
              <w:t>设备有限公司</w:t>
            </w:r>
            <w:r w:rsidR="004A6641">
              <w:rPr>
                <w:rFonts w:ascii="宋体" w:hAnsi="宋体" w:cs="宋体" w:hint="eastAsia"/>
                <w:szCs w:val="21"/>
              </w:rPr>
              <w:t>、</w:t>
            </w:r>
            <w:r w:rsidR="004A6641" w:rsidRPr="004A6641">
              <w:rPr>
                <w:rFonts w:ascii="宋体" w:hAnsi="宋体" w:cs="宋体" w:hint="eastAsia"/>
                <w:szCs w:val="21"/>
              </w:rPr>
              <w:t>菏泽市西郊华美建筑装潢材料经营部</w:t>
            </w:r>
            <w:r w:rsidR="004A6641">
              <w:rPr>
                <w:rFonts w:ascii="宋体" w:hAnsi="宋体" w:cs="宋体" w:hint="eastAsia"/>
                <w:szCs w:val="21"/>
              </w:rPr>
              <w:t>、</w:t>
            </w:r>
            <w:r w:rsidR="004A6641" w:rsidRPr="004A6641">
              <w:rPr>
                <w:rFonts w:ascii="宋体" w:hAnsi="宋体" w:cs="宋体" w:hint="eastAsia"/>
                <w:szCs w:val="21"/>
              </w:rPr>
              <w:t>菏泽大润发超市</w:t>
            </w:r>
            <w:r w:rsidR="004A6641">
              <w:rPr>
                <w:rFonts w:ascii="宋体" w:hAnsi="宋体" w:cs="宋体" w:hint="eastAsia"/>
                <w:szCs w:val="21"/>
              </w:rPr>
              <w:t>、</w:t>
            </w:r>
            <w:r w:rsidR="004A6641" w:rsidRPr="004A6641">
              <w:rPr>
                <w:rFonts w:ascii="宋体" w:hAnsi="宋体" w:cs="宋体" w:hint="eastAsia"/>
                <w:szCs w:val="21"/>
              </w:rPr>
              <w:t>菏泽</w:t>
            </w:r>
            <w:proofErr w:type="gramStart"/>
            <w:r w:rsidR="004A6641" w:rsidRPr="004A6641">
              <w:rPr>
                <w:rFonts w:ascii="宋体" w:hAnsi="宋体" w:cs="宋体" w:hint="eastAsia"/>
                <w:szCs w:val="21"/>
              </w:rPr>
              <w:t>市澄北金</w:t>
            </w:r>
            <w:proofErr w:type="gramEnd"/>
            <w:r w:rsidR="004A6641" w:rsidRPr="004A6641">
              <w:rPr>
                <w:rFonts w:ascii="宋体" w:hAnsi="宋体" w:cs="宋体" w:hint="eastAsia"/>
                <w:szCs w:val="21"/>
              </w:rPr>
              <w:t>凌地毯批发商行</w:t>
            </w:r>
            <w:r w:rsidR="004A6641">
              <w:rPr>
                <w:rFonts w:ascii="宋体" w:hAnsi="宋体" w:cs="宋体" w:hint="eastAsia"/>
                <w:szCs w:val="21"/>
              </w:rPr>
              <w:t>、</w:t>
            </w:r>
            <w:r w:rsidR="004A6641" w:rsidRPr="004A6641">
              <w:rPr>
                <w:rFonts w:ascii="宋体" w:hAnsi="宋体" w:cs="宋体" w:hint="eastAsia"/>
                <w:szCs w:val="21"/>
              </w:rPr>
              <w:t>京东商贸</w:t>
            </w:r>
            <w:r w:rsidR="004A6641">
              <w:rPr>
                <w:rFonts w:ascii="宋体" w:hAnsi="宋体" w:cs="宋体" w:hint="eastAsia"/>
                <w:szCs w:val="21"/>
              </w:rPr>
              <w:t>、</w:t>
            </w:r>
            <w:r w:rsidR="004A6641" w:rsidRPr="004A6641">
              <w:rPr>
                <w:rFonts w:ascii="宋体" w:hAnsi="宋体" w:cs="宋体" w:hint="eastAsia"/>
                <w:szCs w:val="21"/>
              </w:rPr>
              <w:t>安利公司</w:t>
            </w:r>
            <w:r w:rsidR="004A6641">
              <w:rPr>
                <w:rFonts w:ascii="宋体" w:hAnsi="宋体" w:cs="宋体" w:hint="eastAsia"/>
                <w:szCs w:val="21"/>
              </w:rPr>
              <w:t>、</w:t>
            </w:r>
            <w:r w:rsidR="004A6641" w:rsidRPr="004A6641">
              <w:rPr>
                <w:rFonts w:ascii="宋体" w:hAnsi="宋体" w:cs="宋体" w:hint="eastAsia"/>
                <w:szCs w:val="21"/>
              </w:rPr>
              <w:t>菏泽新百业广场职业服装公司</w:t>
            </w:r>
            <w:r>
              <w:rPr>
                <w:rFonts w:ascii="宋体" w:hAnsi="宋体" w:cs="宋体" w:hint="eastAsia"/>
                <w:szCs w:val="21"/>
              </w:rPr>
              <w:t>等合格供方，有供方名称，提供的产品或服务、联系人、联系电话、供方详细地址等信息。</w:t>
            </w:r>
          </w:p>
          <w:p w:rsidR="00452F7D" w:rsidRPr="00C11E6F" w:rsidRDefault="00321ADB">
            <w:pPr>
              <w:tabs>
                <w:tab w:val="left" w:pos="6597"/>
              </w:tabs>
              <w:spacing w:line="360" w:lineRule="auto"/>
              <w:ind w:firstLineChars="200" w:firstLine="420"/>
              <w:rPr>
                <w:rFonts w:ascii="宋体" w:hAnsi="宋体" w:cs="宋体"/>
                <w:szCs w:val="21"/>
              </w:rPr>
            </w:pPr>
            <w:r w:rsidRPr="00C11E6F">
              <w:rPr>
                <w:rFonts w:ascii="宋体" w:hAnsi="宋体" w:cs="宋体" w:hint="eastAsia"/>
                <w:szCs w:val="21"/>
              </w:rPr>
              <w:t>查见《</w:t>
            </w:r>
            <w:r w:rsidR="000A519B" w:rsidRPr="00C11E6F">
              <w:rPr>
                <w:rFonts w:ascii="宋体" w:hAnsi="宋体" w:cs="宋体" w:hint="eastAsia"/>
                <w:szCs w:val="21"/>
              </w:rPr>
              <w:t>供方调查评价选择</w:t>
            </w:r>
            <w:r w:rsidRPr="00C11E6F">
              <w:rPr>
                <w:rFonts w:ascii="宋体" w:hAnsi="宋体" w:cs="宋体" w:hint="eastAsia"/>
                <w:szCs w:val="21"/>
              </w:rPr>
              <w:t>记录》，有供方名称、评价项目及评价意见、结论等内容，对以上供方进行了评价，评价人:</w:t>
            </w:r>
            <w:r w:rsidR="000A519B" w:rsidRPr="00C11E6F">
              <w:rPr>
                <w:rFonts w:ascii="宋体" w:hAnsi="宋体" w:cs="宋体" w:hint="eastAsia"/>
                <w:szCs w:val="21"/>
              </w:rPr>
              <w:t>陈茂钦、葛利芬、刘桂莲、冯敬丽</w:t>
            </w:r>
            <w:r w:rsidRPr="00C11E6F">
              <w:rPr>
                <w:rFonts w:ascii="宋体" w:hAnsi="宋体" w:cs="宋体" w:hint="eastAsia"/>
                <w:szCs w:val="21"/>
              </w:rPr>
              <w:t>，批准：</w:t>
            </w:r>
            <w:r w:rsidR="000A519B" w:rsidRPr="00C11E6F">
              <w:rPr>
                <w:rFonts w:ascii="宋体" w:hAnsi="宋体" w:cs="宋体" w:hint="eastAsia"/>
                <w:szCs w:val="21"/>
              </w:rPr>
              <w:t>冯兴伟</w:t>
            </w:r>
            <w:r w:rsidRPr="00C11E6F">
              <w:rPr>
                <w:rFonts w:ascii="宋体" w:hAnsi="宋体" w:cs="宋体" w:hint="eastAsia"/>
                <w:szCs w:val="21"/>
              </w:rPr>
              <w:t>，日期</w:t>
            </w:r>
            <w:r w:rsidR="000A519B" w:rsidRPr="00C11E6F">
              <w:rPr>
                <w:rFonts w:ascii="宋体" w:hAnsi="宋体" w:cs="宋体" w:hint="eastAsia"/>
                <w:szCs w:val="21"/>
              </w:rPr>
              <w:t>2019</w:t>
            </w:r>
            <w:r w:rsidRPr="00C11E6F">
              <w:rPr>
                <w:rFonts w:ascii="宋体" w:hAnsi="宋体" w:cs="宋体" w:hint="eastAsia"/>
                <w:szCs w:val="21"/>
              </w:rPr>
              <w:t>.</w:t>
            </w:r>
            <w:r w:rsidR="000A519B" w:rsidRPr="00C11E6F">
              <w:rPr>
                <w:rFonts w:ascii="宋体" w:hAnsi="宋体" w:cs="宋体" w:hint="eastAsia"/>
                <w:szCs w:val="21"/>
              </w:rPr>
              <w:t>8</w:t>
            </w:r>
            <w:r w:rsidRPr="00C11E6F">
              <w:rPr>
                <w:rFonts w:ascii="宋体" w:hAnsi="宋体" w:cs="宋体" w:hint="eastAsia"/>
                <w:szCs w:val="21"/>
              </w:rPr>
              <w:t>.</w:t>
            </w:r>
            <w:r w:rsidR="000A519B" w:rsidRPr="00C11E6F">
              <w:rPr>
                <w:rFonts w:ascii="宋体" w:hAnsi="宋体" w:cs="宋体" w:hint="eastAsia"/>
                <w:szCs w:val="21"/>
              </w:rPr>
              <w:t>28</w:t>
            </w:r>
            <w:r w:rsidRPr="00C11E6F">
              <w:rPr>
                <w:rFonts w:ascii="宋体" w:hAnsi="宋体" w:cs="宋体" w:hint="eastAsia"/>
                <w:szCs w:val="21"/>
              </w:rPr>
              <w:t>日。</w:t>
            </w:r>
          </w:p>
          <w:p w:rsidR="00452F7D" w:rsidRDefault="00321ADB" w:rsidP="00ED572A">
            <w:pPr>
              <w:spacing w:line="360" w:lineRule="auto"/>
              <w:ind w:firstLineChars="147" w:firstLine="309"/>
              <w:rPr>
                <w:rFonts w:ascii="宋体" w:hAnsi="宋体" w:cs="宋体"/>
                <w:szCs w:val="21"/>
              </w:rPr>
            </w:pPr>
            <w:r>
              <w:rPr>
                <w:rFonts w:ascii="宋体" w:hAnsi="宋体" w:cs="宋体" w:hint="eastAsia"/>
                <w:szCs w:val="21"/>
              </w:rPr>
              <w:t>企业在对供方进行选择和评价时，收集了企业的相关产品的法律法规要求、许可证、产品质量、价格、售后服务、供货及时程度、文件提供、产品包装等，对于供方的相关资质，但对供方评价应充分考虑环境及职业健康安全方面的要求，与负责人进行了沟通。</w:t>
            </w:r>
          </w:p>
          <w:p w:rsidR="00452F7D" w:rsidRDefault="00ED572A">
            <w:pPr>
              <w:tabs>
                <w:tab w:val="left" w:pos="6597"/>
              </w:tabs>
              <w:autoSpaceDE w:val="0"/>
              <w:autoSpaceDN w:val="0"/>
              <w:adjustRightInd w:val="0"/>
              <w:snapToGrid w:val="0"/>
              <w:spacing w:line="360" w:lineRule="auto"/>
              <w:ind w:rightChars="-3" w:right="-6" w:firstLineChars="200" w:firstLine="420"/>
              <w:rPr>
                <w:rFonts w:ascii="宋体" w:hAnsi="宋体" w:cs="宋体"/>
                <w:szCs w:val="21"/>
              </w:rPr>
            </w:pPr>
            <w:r>
              <w:rPr>
                <w:rFonts w:ascii="宋体" w:hAnsi="宋体" w:cs="宋体" w:hint="eastAsia"/>
                <w:szCs w:val="21"/>
              </w:rPr>
              <w:t>经营部</w:t>
            </w:r>
            <w:r w:rsidR="00321ADB">
              <w:rPr>
                <w:rFonts w:ascii="宋体" w:hAnsi="宋体" w:cs="宋体" w:hint="eastAsia"/>
                <w:szCs w:val="21"/>
              </w:rPr>
              <w:t>经理介绍，根据销售产品及交付时间的需要提报采购申请，经批准后组织实施采购。在实施采购前公司业务员与供方进行沟通后编制采购文件，注明名称、型号、数量、要求、交付期等内容，列入采购</w:t>
            </w:r>
            <w:r w:rsidR="00631CDC">
              <w:rPr>
                <w:rFonts w:ascii="宋体" w:hAnsi="宋体" w:cs="宋体" w:hint="eastAsia"/>
                <w:szCs w:val="21"/>
              </w:rPr>
              <w:t>申请</w:t>
            </w:r>
            <w:proofErr w:type="gramStart"/>
            <w:r w:rsidR="00631CDC">
              <w:rPr>
                <w:rFonts w:ascii="宋体" w:hAnsi="宋体" w:cs="宋体" w:hint="eastAsia"/>
                <w:szCs w:val="21"/>
              </w:rPr>
              <w:t>单</w:t>
            </w:r>
            <w:r w:rsidR="00321ADB">
              <w:rPr>
                <w:rFonts w:ascii="宋体" w:hAnsi="宋体" w:cs="宋体" w:hint="eastAsia"/>
                <w:szCs w:val="21"/>
              </w:rPr>
              <w:t>组织</w:t>
            </w:r>
            <w:proofErr w:type="gramEnd"/>
            <w:r w:rsidR="00321ADB">
              <w:rPr>
                <w:rFonts w:ascii="宋体" w:hAnsi="宋体" w:cs="宋体" w:hint="eastAsia"/>
                <w:szCs w:val="21"/>
              </w:rPr>
              <w:t>实施。</w:t>
            </w:r>
          </w:p>
          <w:p w:rsidR="00452F7D" w:rsidRDefault="00D32DD4">
            <w:pPr>
              <w:tabs>
                <w:tab w:val="left" w:pos="6597"/>
              </w:tabs>
              <w:autoSpaceDE w:val="0"/>
              <w:autoSpaceDN w:val="0"/>
              <w:adjustRightInd w:val="0"/>
              <w:snapToGrid w:val="0"/>
              <w:spacing w:line="360" w:lineRule="auto"/>
              <w:ind w:rightChars="-3" w:right="-6" w:firstLineChars="200" w:firstLine="420"/>
              <w:rPr>
                <w:rFonts w:ascii="宋体" w:hAnsi="宋体" w:cs="宋体" w:hint="eastAsia"/>
                <w:szCs w:val="21"/>
              </w:rPr>
            </w:pPr>
            <w:r>
              <w:rPr>
                <w:rFonts w:ascii="宋体" w:hAnsi="宋体" w:cs="宋体" w:hint="eastAsia"/>
                <w:szCs w:val="21"/>
              </w:rPr>
              <w:t>抽查2019年采购申请单，</w:t>
            </w:r>
            <w:r w:rsidR="00321ADB">
              <w:rPr>
                <w:rFonts w:ascii="宋体" w:hAnsi="宋体" w:cs="宋体" w:hint="eastAsia"/>
                <w:szCs w:val="21"/>
              </w:rPr>
              <w:t>采购产品</w:t>
            </w:r>
            <w:r>
              <w:rPr>
                <w:rFonts w:ascii="宋体" w:hAnsi="宋体" w:cs="宋体" w:hint="eastAsia"/>
                <w:szCs w:val="21"/>
              </w:rPr>
              <w:t>主要</w:t>
            </w:r>
            <w:r w:rsidR="00321ADB">
              <w:rPr>
                <w:rFonts w:ascii="宋体" w:hAnsi="宋体" w:cs="宋体" w:hint="eastAsia"/>
                <w:szCs w:val="21"/>
              </w:rPr>
              <w:t>包括</w:t>
            </w:r>
            <w:r w:rsidR="00631CDC">
              <w:rPr>
                <w:rFonts w:ascii="宋体" w:hAnsi="宋体" w:cs="宋体" w:hint="eastAsia"/>
                <w:szCs w:val="21"/>
              </w:rPr>
              <w:t>保洁用品、</w:t>
            </w:r>
            <w:r>
              <w:rPr>
                <w:rFonts w:ascii="宋体" w:hAnsi="宋体" w:cs="宋体" w:hint="eastAsia"/>
                <w:szCs w:val="21"/>
              </w:rPr>
              <w:t>工作服、劳保用品、安保用品</w:t>
            </w:r>
            <w:r w:rsidR="00321ADB">
              <w:rPr>
                <w:rFonts w:ascii="宋体" w:hAnsi="宋体" w:cs="宋体" w:hint="eastAsia"/>
                <w:szCs w:val="21"/>
              </w:rPr>
              <w:t>等……，提供给外部供方的信息表述清晰、充分并经过了批准。</w:t>
            </w:r>
          </w:p>
          <w:p w:rsidR="00283BEE" w:rsidRDefault="00283BEE">
            <w:pPr>
              <w:tabs>
                <w:tab w:val="left" w:pos="6597"/>
              </w:tabs>
              <w:autoSpaceDE w:val="0"/>
              <w:autoSpaceDN w:val="0"/>
              <w:adjustRightInd w:val="0"/>
              <w:snapToGrid w:val="0"/>
              <w:spacing w:line="360" w:lineRule="auto"/>
              <w:ind w:rightChars="-3" w:right="-6" w:firstLineChars="200" w:firstLine="420"/>
              <w:rPr>
                <w:rFonts w:ascii="宋体" w:hAnsi="宋体" w:cs="宋体"/>
                <w:szCs w:val="21"/>
              </w:rPr>
            </w:pPr>
            <w:r>
              <w:rPr>
                <w:rFonts w:hint="eastAsia"/>
              </w:rPr>
              <w:lastRenderedPageBreak/>
              <w:t>现场验证了上次远程审核提供的资料真实有效。</w:t>
            </w:r>
          </w:p>
          <w:p w:rsidR="00452F7D" w:rsidRDefault="00321ADB">
            <w:pPr>
              <w:tabs>
                <w:tab w:val="left" w:pos="6597"/>
              </w:tabs>
              <w:spacing w:line="360" w:lineRule="auto"/>
              <w:ind w:firstLineChars="200" w:firstLine="420"/>
              <w:rPr>
                <w:rFonts w:ascii="宋体" w:hAnsi="宋体" w:cs="宋体"/>
                <w:szCs w:val="21"/>
              </w:rPr>
            </w:pPr>
            <w:r>
              <w:rPr>
                <w:rFonts w:ascii="宋体" w:hAnsi="宋体" w:cs="宋体" w:hint="eastAsia"/>
                <w:szCs w:val="21"/>
              </w:rPr>
              <w:t>对供方产品质量、价格、交货期、服务等业绩进行统计，不合格的供方剔除，对供方提供的产品采取入库前验证的方式，验证通常采取查验产品外观、数量、合格证的方式。</w:t>
            </w:r>
          </w:p>
        </w:tc>
        <w:tc>
          <w:tcPr>
            <w:tcW w:w="1585" w:type="dxa"/>
          </w:tcPr>
          <w:p w:rsidR="00452F7D" w:rsidRDefault="00452F7D">
            <w:pPr>
              <w:spacing w:line="360" w:lineRule="auto"/>
              <w:rPr>
                <w:rFonts w:ascii="楷体" w:eastAsia="楷体" w:hAnsi="楷体"/>
                <w:sz w:val="24"/>
                <w:szCs w:val="24"/>
              </w:rPr>
            </w:pPr>
          </w:p>
        </w:tc>
      </w:tr>
      <w:tr w:rsidR="00452F7D">
        <w:trPr>
          <w:trHeight w:val="906"/>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lastRenderedPageBreak/>
              <w:t>销售和服务提供的控制</w:t>
            </w:r>
          </w:p>
        </w:tc>
        <w:tc>
          <w:tcPr>
            <w:tcW w:w="1311" w:type="dxa"/>
            <w:vAlign w:val="center"/>
          </w:tcPr>
          <w:p w:rsidR="00452F7D" w:rsidRDefault="00452F7D">
            <w:pPr>
              <w:spacing w:line="360" w:lineRule="auto"/>
              <w:ind w:rightChars="-3" w:right="-6"/>
              <w:rPr>
                <w:rFonts w:ascii="宋体" w:hAnsi="宋体" w:cs="宋体"/>
                <w:szCs w:val="21"/>
              </w:rPr>
            </w:pPr>
          </w:p>
          <w:p w:rsidR="00452F7D" w:rsidRDefault="00452F7D">
            <w:pPr>
              <w:spacing w:line="360" w:lineRule="auto"/>
              <w:ind w:rightChars="-3" w:right="-6"/>
              <w:rPr>
                <w:rFonts w:ascii="宋体" w:hAnsi="宋体" w:cs="宋体"/>
                <w:szCs w:val="21"/>
              </w:rPr>
            </w:pPr>
          </w:p>
          <w:p w:rsidR="00452F7D" w:rsidRDefault="00452F7D">
            <w:pPr>
              <w:spacing w:line="360" w:lineRule="auto"/>
              <w:ind w:rightChars="-3" w:right="-6"/>
              <w:rPr>
                <w:rFonts w:ascii="宋体" w:hAnsi="宋体" w:cs="宋体"/>
                <w:szCs w:val="21"/>
              </w:rPr>
            </w:pPr>
          </w:p>
          <w:p w:rsidR="00452F7D" w:rsidRDefault="00452F7D">
            <w:pPr>
              <w:spacing w:line="360" w:lineRule="auto"/>
              <w:ind w:rightChars="-3" w:right="-6"/>
              <w:rPr>
                <w:rFonts w:ascii="宋体" w:hAnsi="宋体" w:cs="宋体"/>
                <w:szCs w:val="21"/>
              </w:rPr>
            </w:pPr>
          </w:p>
          <w:p w:rsidR="00452F7D" w:rsidRDefault="00321ADB">
            <w:pPr>
              <w:spacing w:line="360" w:lineRule="auto"/>
              <w:ind w:rightChars="-3" w:right="-6"/>
              <w:rPr>
                <w:rFonts w:ascii="宋体" w:hAnsi="宋体" w:cs="宋体"/>
                <w:szCs w:val="21"/>
              </w:rPr>
            </w:pPr>
            <w:r>
              <w:rPr>
                <w:rFonts w:ascii="宋体" w:hAnsi="宋体" w:cs="宋体" w:hint="eastAsia"/>
                <w:szCs w:val="21"/>
              </w:rPr>
              <w:t xml:space="preserve">Q：8.5.1 </w:t>
            </w:r>
          </w:p>
          <w:p w:rsidR="00452F7D" w:rsidRDefault="00452F7D">
            <w:pPr>
              <w:spacing w:line="360" w:lineRule="auto"/>
              <w:ind w:rightChars="-3" w:right="-6"/>
              <w:rPr>
                <w:rFonts w:ascii="宋体" w:hAnsi="宋体" w:cs="宋体"/>
                <w:szCs w:val="21"/>
              </w:rPr>
            </w:pPr>
          </w:p>
          <w:p w:rsidR="00452F7D" w:rsidRDefault="00452F7D">
            <w:pPr>
              <w:spacing w:line="360" w:lineRule="auto"/>
              <w:ind w:rightChars="-3" w:right="-6"/>
              <w:rPr>
                <w:rFonts w:ascii="宋体" w:hAnsi="宋体" w:cs="宋体"/>
                <w:szCs w:val="21"/>
              </w:rPr>
            </w:pPr>
          </w:p>
          <w:p w:rsidR="00452F7D" w:rsidRDefault="00452F7D">
            <w:pPr>
              <w:spacing w:line="360" w:lineRule="auto"/>
              <w:ind w:rightChars="-3" w:right="-6"/>
              <w:rPr>
                <w:rFonts w:ascii="宋体" w:hAnsi="宋体" w:cs="宋体"/>
                <w:szCs w:val="21"/>
              </w:rPr>
            </w:pPr>
          </w:p>
          <w:p w:rsidR="00452F7D" w:rsidRDefault="00452F7D">
            <w:pPr>
              <w:spacing w:line="360" w:lineRule="auto"/>
              <w:ind w:rightChars="-3" w:right="-6"/>
              <w:rPr>
                <w:rFonts w:ascii="宋体" w:hAnsi="宋体" w:cs="宋体"/>
                <w:szCs w:val="21"/>
              </w:rPr>
            </w:pPr>
          </w:p>
        </w:tc>
        <w:tc>
          <w:tcPr>
            <w:tcW w:w="10004" w:type="dxa"/>
            <w:vAlign w:val="center"/>
          </w:tcPr>
          <w:p w:rsidR="00452F7D" w:rsidRDefault="00321ADB">
            <w:pPr>
              <w:spacing w:line="360" w:lineRule="auto"/>
              <w:ind w:rightChars="-3" w:right="-6"/>
              <w:rPr>
                <w:rFonts w:ascii="宋体" w:hAnsi="宋体" w:cs="宋体"/>
                <w:szCs w:val="21"/>
              </w:rPr>
            </w:pPr>
            <w:r>
              <w:rPr>
                <w:rFonts w:ascii="宋体" w:hAnsi="宋体" w:cs="宋体" w:hint="eastAsia"/>
                <w:szCs w:val="21"/>
              </w:rPr>
              <w:t>公司编制并执行《营销服务提供规范》、《营销服务人员服务规范》、《营销服务质量的控制规范》等。</w:t>
            </w:r>
          </w:p>
          <w:p w:rsidR="00452F7D" w:rsidRDefault="00321ADB">
            <w:pPr>
              <w:spacing w:line="360" w:lineRule="auto"/>
              <w:ind w:rightChars="-3" w:right="-6" w:firstLineChars="200" w:firstLine="420"/>
              <w:rPr>
                <w:rFonts w:ascii="宋体" w:hAnsi="宋体" w:cs="宋体"/>
                <w:szCs w:val="21"/>
              </w:rPr>
            </w:pPr>
            <w:r>
              <w:rPr>
                <w:rFonts w:ascii="宋体" w:hAnsi="宋体" w:cs="宋体" w:hint="eastAsia"/>
                <w:szCs w:val="21"/>
              </w:rPr>
              <w:t>查看营销工作情况：</w:t>
            </w:r>
          </w:p>
          <w:p w:rsidR="00452F7D" w:rsidRDefault="00321ADB">
            <w:pPr>
              <w:spacing w:line="360" w:lineRule="auto"/>
              <w:ind w:rightChars="-3" w:right="-6" w:firstLineChars="200" w:firstLine="420"/>
              <w:rPr>
                <w:rFonts w:ascii="宋体" w:hAnsi="宋体" w:cs="宋体"/>
                <w:szCs w:val="21"/>
              </w:rPr>
            </w:pPr>
            <w:r>
              <w:rPr>
                <w:rFonts w:ascii="宋体" w:hAnsi="宋体" w:cs="宋体" w:hint="eastAsia"/>
                <w:szCs w:val="21"/>
              </w:rPr>
              <w:t>1.规范规定了服务提供特性和验收标准，合同的洽商、评定和签订，售后服务保证，客户投诉的处置以及销售人员的产品知识业务能力的要求。文件可以指导销售过程的进行。</w:t>
            </w:r>
          </w:p>
          <w:p w:rsidR="00452F7D" w:rsidRDefault="00321ADB">
            <w:pPr>
              <w:spacing w:line="360" w:lineRule="auto"/>
              <w:ind w:rightChars="-3" w:right="-6" w:firstLineChars="200" w:firstLine="420"/>
              <w:rPr>
                <w:rFonts w:ascii="宋体" w:hAnsi="宋体" w:cs="宋体"/>
                <w:szCs w:val="21"/>
              </w:rPr>
            </w:pPr>
            <w:r>
              <w:rPr>
                <w:rFonts w:ascii="宋体" w:hAnsi="宋体" w:cs="宋体" w:hint="eastAsia"/>
                <w:szCs w:val="21"/>
              </w:rPr>
              <w:t>2.资源配置齐备，设施设备可以满足要求。</w:t>
            </w:r>
          </w:p>
          <w:p w:rsidR="00452F7D" w:rsidRDefault="00321ADB">
            <w:pPr>
              <w:spacing w:line="360" w:lineRule="auto"/>
              <w:ind w:rightChars="-3" w:right="-6" w:firstLineChars="200" w:firstLine="420"/>
              <w:rPr>
                <w:rFonts w:ascii="宋体" w:hAnsi="宋体" w:cs="宋体"/>
                <w:szCs w:val="21"/>
              </w:rPr>
            </w:pPr>
            <w:r>
              <w:rPr>
                <w:rFonts w:ascii="宋体" w:hAnsi="宋体" w:cs="宋体" w:hint="eastAsia"/>
                <w:szCs w:val="21"/>
              </w:rPr>
              <w:t>3.查看</w:t>
            </w:r>
            <w:r w:rsidR="00192313">
              <w:rPr>
                <w:rFonts w:ascii="宋体" w:hAnsi="宋体" w:cs="宋体" w:hint="eastAsia"/>
                <w:szCs w:val="21"/>
              </w:rPr>
              <w:t>物业管理</w:t>
            </w:r>
            <w:r>
              <w:rPr>
                <w:rFonts w:ascii="宋体" w:hAnsi="宋体" w:cs="宋体" w:hint="eastAsia"/>
                <w:szCs w:val="21"/>
              </w:rPr>
              <w:t>合同都进行了评审、加盖了公司公章，参见8.2工作单。</w:t>
            </w:r>
          </w:p>
          <w:p w:rsidR="00452F7D" w:rsidRDefault="00321ADB">
            <w:pPr>
              <w:spacing w:line="360" w:lineRule="auto"/>
              <w:ind w:rightChars="-3" w:right="-6" w:firstLineChars="200" w:firstLine="420"/>
              <w:rPr>
                <w:rFonts w:ascii="宋体" w:hAnsi="宋体" w:cs="宋体"/>
                <w:szCs w:val="21"/>
              </w:rPr>
            </w:pPr>
            <w:r>
              <w:rPr>
                <w:rFonts w:ascii="宋体" w:hAnsi="宋体" w:cs="宋体" w:hint="eastAsia"/>
                <w:szCs w:val="21"/>
              </w:rPr>
              <w:t>4.提供有</w:t>
            </w:r>
            <w:r w:rsidR="00B65DED" w:rsidRPr="00B65DED">
              <w:rPr>
                <w:rFonts w:ascii="宋体" w:hAnsi="宋体" w:cs="宋体" w:hint="eastAsia"/>
                <w:szCs w:val="21"/>
              </w:rPr>
              <w:t>物业服务质量环境职业健康安全月工作检查表</w:t>
            </w:r>
            <w:r w:rsidR="00B65DED">
              <w:rPr>
                <w:rFonts w:ascii="宋体" w:hAnsi="宋体" w:cs="宋体" w:hint="eastAsia"/>
                <w:szCs w:val="21"/>
              </w:rPr>
              <w:t>、</w:t>
            </w:r>
            <w:r w:rsidR="00B65DED" w:rsidRPr="00B65DED">
              <w:rPr>
                <w:rFonts w:ascii="宋体" w:hAnsi="宋体" w:cs="宋体" w:hint="eastAsia"/>
                <w:szCs w:val="21"/>
              </w:rPr>
              <w:t>物业服务满意</w:t>
            </w:r>
            <w:proofErr w:type="gramStart"/>
            <w:r w:rsidR="00B65DED" w:rsidRPr="00B65DED">
              <w:rPr>
                <w:rFonts w:ascii="宋体" w:hAnsi="宋体" w:cs="宋体" w:hint="eastAsia"/>
                <w:szCs w:val="21"/>
              </w:rPr>
              <w:t>度分析</w:t>
            </w:r>
            <w:proofErr w:type="gramEnd"/>
            <w:r w:rsidR="00B65DED" w:rsidRPr="00B65DED">
              <w:rPr>
                <w:rFonts w:ascii="宋体" w:hAnsi="宋体" w:cs="宋体" w:hint="eastAsia"/>
                <w:szCs w:val="21"/>
              </w:rPr>
              <w:t>报告</w:t>
            </w:r>
            <w:r>
              <w:rPr>
                <w:rFonts w:ascii="宋体" w:hAnsi="宋体" w:cs="宋体" w:hint="eastAsia"/>
                <w:szCs w:val="21"/>
              </w:rPr>
              <w:t>。</w:t>
            </w:r>
          </w:p>
          <w:p w:rsidR="00452F7D" w:rsidRDefault="00321ADB">
            <w:pPr>
              <w:spacing w:line="360" w:lineRule="auto"/>
              <w:ind w:firstLineChars="200" w:firstLine="420"/>
              <w:rPr>
                <w:rFonts w:ascii="宋体" w:hAnsi="宋体" w:cs="宋体"/>
                <w:szCs w:val="21"/>
              </w:rPr>
            </w:pPr>
            <w:r>
              <w:rPr>
                <w:rFonts w:ascii="宋体" w:hAnsi="宋体" w:cs="宋体" w:hint="eastAsia"/>
                <w:szCs w:val="21"/>
              </w:rPr>
              <w:t>5.</w:t>
            </w:r>
            <w:r w:rsidR="003B187D">
              <w:rPr>
                <w:rFonts w:ascii="宋体" w:hAnsi="宋体" w:cs="宋体" w:hint="eastAsia"/>
                <w:szCs w:val="21"/>
              </w:rPr>
              <w:t>管理人员以及业务员、保洁员、保安</w:t>
            </w:r>
            <w:r>
              <w:rPr>
                <w:rFonts w:ascii="宋体" w:hAnsi="宋体" w:cs="宋体" w:hint="eastAsia"/>
                <w:szCs w:val="21"/>
              </w:rPr>
              <w:t>员都经过了培训，能力满足要求，无特种作业人员。</w:t>
            </w:r>
          </w:p>
          <w:p w:rsidR="00452F7D" w:rsidRDefault="00321ADB" w:rsidP="003B187D">
            <w:pPr>
              <w:spacing w:line="360" w:lineRule="auto"/>
              <w:ind w:firstLineChars="200" w:firstLine="420"/>
              <w:rPr>
                <w:rFonts w:ascii="宋体" w:hAnsi="宋体" w:cs="宋体"/>
                <w:szCs w:val="21"/>
              </w:rPr>
            </w:pPr>
            <w:r>
              <w:rPr>
                <w:rFonts w:ascii="宋体" w:hAnsi="宋体" w:cs="宋体" w:hint="eastAsia"/>
                <w:szCs w:val="21"/>
              </w:rPr>
              <w:t>6.</w:t>
            </w:r>
            <w:r w:rsidR="003B187D">
              <w:rPr>
                <w:rFonts w:ascii="宋体" w:hAnsi="宋体" w:cs="宋体" w:hint="eastAsia"/>
                <w:szCs w:val="21"/>
              </w:rPr>
              <w:t>制定了销售管理制度</w:t>
            </w:r>
            <w:r>
              <w:rPr>
                <w:rFonts w:ascii="宋体" w:hAnsi="宋体" w:cs="宋体" w:hint="eastAsia"/>
                <w:szCs w:val="21"/>
              </w:rPr>
              <w:t>等，规定了操作的步骤、方法、注意事项等，操作人员直接按要求进行控制，防止人为错误。</w:t>
            </w:r>
          </w:p>
          <w:p w:rsidR="00452F7D" w:rsidRDefault="00321ADB" w:rsidP="00476645">
            <w:pPr>
              <w:spacing w:line="360" w:lineRule="auto"/>
              <w:ind w:rightChars="-3" w:right="-6" w:firstLineChars="200" w:firstLine="420"/>
              <w:rPr>
                <w:rFonts w:ascii="宋体" w:hAnsi="宋体" w:cs="宋体"/>
                <w:kern w:val="0"/>
                <w:szCs w:val="21"/>
              </w:rPr>
            </w:pPr>
            <w:r>
              <w:rPr>
                <w:rFonts w:ascii="宋体" w:hAnsi="宋体" w:cs="宋体" w:hint="eastAsia"/>
                <w:kern w:val="0"/>
                <w:szCs w:val="21"/>
              </w:rPr>
              <w:t>组织销售服务过程的控制符合标准规定的要求。</w:t>
            </w:r>
          </w:p>
        </w:tc>
        <w:tc>
          <w:tcPr>
            <w:tcW w:w="1585" w:type="dxa"/>
          </w:tcPr>
          <w:p w:rsidR="00452F7D" w:rsidRDefault="00452F7D">
            <w:pPr>
              <w:spacing w:line="360" w:lineRule="auto"/>
              <w:rPr>
                <w:rFonts w:ascii="楷体" w:eastAsia="楷体" w:hAnsi="楷体"/>
                <w:sz w:val="24"/>
                <w:szCs w:val="24"/>
              </w:rPr>
            </w:pPr>
          </w:p>
        </w:tc>
      </w:tr>
      <w:tr w:rsidR="00452F7D">
        <w:trPr>
          <w:trHeight w:val="1968"/>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t>顾客或外部供方的财产</w:t>
            </w:r>
          </w:p>
        </w:tc>
        <w:tc>
          <w:tcPr>
            <w:tcW w:w="1311" w:type="dxa"/>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Q8.5.3</w:t>
            </w:r>
          </w:p>
        </w:tc>
        <w:tc>
          <w:tcPr>
            <w:tcW w:w="10004" w:type="dxa"/>
          </w:tcPr>
          <w:p w:rsidR="00452F7D" w:rsidRDefault="00321ADB">
            <w:pPr>
              <w:spacing w:line="360" w:lineRule="auto"/>
              <w:ind w:firstLineChars="200" w:firstLine="420"/>
              <w:rPr>
                <w:rFonts w:ascii="宋体" w:hAnsi="宋体" w:cs="宋体"/>
                <w:szCs w:val="21"/>
              </w:rPr>
            </w:pPr>
            <w:r>
              <w:rPr>
                <w:rFonts w:ascii="宋体" w:hAnsi="宋体" w:cs="宋体" w:hint="eastAsia"/>
                <w:szCs w:val="21"/>
              </w:rPr>
              <w:t>公司在管理手册中，规定了对顾客或外部供方财产的管理，明确了对顾客或外部供方财产的登记、验收、保护、使用等相关要求。</w:t>
            </w:r>
          </w:p>
          <w:p w:rsidR="00452F7D" w:rsidRDefault="009F5125">
            <w:pPr>
              <w:spacing w:line="360" w:lineRule="auto"/>
              <w:ind w:firstLineChars="200" w:firstLine="420"/>
              <w:rPr>
                <w:rFonts w:ascii="宋体" w:hAnsi="宋体" w:cs="宋体"/>
                <w:szCs w:val="21"/>
              </w:rPr>
            </w:pPr>
            <w:r>
              <w:rPr>
                <w:rFonts w:ascii="宋体" w:hAnsi="宋体" w:cs="宋体" w:hint="eastAsia"/>
                <w:szCs w:val="21"/>
              </w:rPr>
              <w:t>目前公司无外部供方的财产，涉及的顾客财产</w:t>
            </w:r>
            <w:r w:rsidR="00321ADB">
              <w:rPr>
                <w:rFonts w:ascii="宋体" w:hAnsi="宋体" w:cs="宋体" w:hint="eastAsia"/>
                <w:szCs w:val="21"/>
              </w:rPr>
              <w:t>为顾客</w:t>
            </w:r>
            <w:r w:rsidR="00360739">
              <w:rPr>
                <w:rFonts w:ascii="宋体" w:hAnsi="宋体" w:cs="宋体" w:hint="eastAsia"/>
                <w:szCs w:val="21"/>
              </w:rPr>
              <w:t>建筑物、设备等基础设施</w:t>
            </w:r>
            <w:r w:rsidR="00321ADB">
              <w:rPr>
                <w:rFonts w:ascii="宋体" w:hAnsi="宋体" w:cs="宋体" w:hint="eastAsia"/>
                <w:szCs w:val="21"/>
              </w:rPr>
              <w:t>，公司对顾客</w:t>
            </w:r>
            <w:r w:rsidR="00360739">
              <w:rPr>
                <w:rFonts w:ascii="宋体" w:hAnsi="宋体" w:cs="宋体" w:hint="eastAsia"/>
                <w:szCs w:val="21"/>
              </w:rPr>
              <w:t>财产进行登记移交管理，具体管理工作体现在日常的物业管理过程中</w:t>
            </w:r>
            <w:r w:rsidR="00D014DE">
              <w:rPr>
                <w:rFonts w:ascii="宋体" w:hAnsi="宋体" w:cs="宋体" w:hint="eastAsia"/>
                <w:szCs w:val="21"/>
              </w:rPr>
              <w:t>，参见物业管理部记录</w:t>
            </w:r>
            <w:r w:rsidR="00321ADB">
              <w:rPr>
                <w:rFonts w:ascii="宋体" w:hAnsi="宋体" w:cs="宋体" w:hint="eastAsia"/>
                <w:szCs w:val="21"/>
              </w:rPr>
              <w:t>。</w:t>
            </w:r>
          </w:p>
          <w:p w:rsidR="00452F7D" w:rsidRDefault="00321ADB">
            <w:pPr>
              <w:tabs>
                <w:tab w:val="left" w:pos="6597"/>
              </w:tabs>
              <w:spacing w:line="360" w:lineRule="auto"/>
              <w:ind w:firstLineChars="200" w:firstLine="420"/>
              <w:rPr>
                <w:rFonts w:ascii="宋体" w:hAnsi="宋体" w:cs="宋体"/>
                <w:szCs w:val="21"/>
              </w:rPr>
            </w:pPr>
            <w:r>
              <w:rPr>
                <w:rFonts w:ascii="宋体" w:hAnsi="宋体" w:cs="宋体" w:hint="eastAsia"/>
                <w:szCs w:val="21"/>
              </w:rPr>
              <w:lastRenderedPageBreak/>
              <w:t>顾客或外部供方的财产管理符合要求。</w:t>
            </w:r>
          </w:p>
        </w:tc>
        <w:tc>
          <w:tcPr>
            <w:tcW w:w="1585" w:type="dxa"/>
          </w:tcPr>
          <w:p w:rsidR="00452F7D" w:rsidRDefault="00452F7D">
            <w:pPr>
              <w:spacing w:line="360" w:lineRule="auto"/>
              <w:rPr>
                <w:rFonts w:ascii="楷体" w:eastAsia="楷体" w:hAnsi="楷体"/>
                <w:sz w:val="24"/>
                <w:szCs w:val="24"/>
              </w:rPr>
            </w:pPr>
          </w:p>
        </w:tc>
      </w:tr>
      <w:tr w:rsidR="00452F7D">
        <w:trPr>
          <w:trHeight w:val="818"/>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lastRenderedPageBreak/>
              <w:t>交付后活动</w:t>
            </w:r>
          </w:p>
        </w:tc>
        <w:tc>
          <w:tcPr>
            <w:tcW w:w="1311" w:type="dxa"/>
          </w:tcPr>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 xml:space="preserve">Q8.5.5 </w:t>
            </w:r>
          </w:p>
        </w:tc>
        <w:tc>
          <w:tcPr>
            <w:tcW w:w="10004" w:type="dxa"/>
          </w:tcPr>
          <w:p w:rsidR="00452F7D" w:rsidRDefault="008E3D14" w:rsidP="00ED572A">
            <w:pPr>
              <w:pStyle w:val="Style2"/>
              <w:spacing w:line="360" w:lineRule="auto"/>
              <w:rPr>
                <w:rFonts w:ascii="宋体" w:hAnsi="宋体" w:cs="宋体"/>
                <w:sz w:val="21"/>
                <w:szCs w:val="21"/>
                <w:lang w:eastAsia="zh-CN"/>
              </w:rPr>
            </w:pPr>
            <w:r>
              <w:rPr>
                <w:rFonts w:hint="eastAsia"/>
                <w:sz w:val="21"/>
                <w:szCs w:val="21"/>
                <w:lang w:eastAsia="zh-CN"/>
              </w:rPr>
              <w:t>物业管理服务在服务过程中或服务完成后，对属于服务质量问题，派专人负责返工，不留隐患，建立顾客满意度回访制度，设专人负责定期对服务质量进行回访，了解客户的要求，发现问题及时解决</w:t>
            </w:r>
            <w:r w:rsidR="00321ADB">
              <w:rPr>
                <w:rFonts w:ascii="宋体" w:hAnsi="宋体" w:cs="宋体" w:hint="eastAsia"/>
                <w:sz w:val="21"/>
                <w:szCs w:val="21"/>
                <w:lang w:eastAsia="zh-CN"/>
              </w:rPr>
              <w:t>。</w:t>
            </w:r>
          </w:p>
          <w:p w:rsidR="00452F7D" w:rsidRDefault="00321ADB">
            <w:pPr>
              <w:snapToGrid w:val="0"/>
              <w:spacing w:line="360" w:lineRule="auto"/>
              <w:ind w:firstLineChars="200" w:firstLine="420"/>
              <w:rPr>
                <w:rFonts w:ascii="宋体" w:hAnsi="宋体" w:cs="宋体"/>
                <w:szCs w:val="21"/>
              </w:rPr>
            </w:pPr>
            <w:r>
              <w:rPr>
                <w:rFonts w:ascii="宋体" w:hAnsi="宋体" w:cs="宋体" w:hint="eastAsia"/>
                <w:szCs w:val="21"/>
              </w:rPr>
              <w:t>基本满足要求。</w:t>
            </w:r>
          </w:p>
        </w:tc>
        <w:tc>
          <w:tcPr>
            <w:tcW w:w="1585" w:type="dxa"/>
          </w:tcPr>
          <w:p w:rsidR="00452F7D" w:rsidRDefault="00452F7D">
            <w:pPr>
              <w:spacing w:line="360" w:lineRule="auto"/>
              <w:rPr>
                <w:rFonts w:ascii="楷体" w:eastAsia="楷体" w:hAnsi="楷体"/>
                <w:sz w:val="24"/>
                <w:szCs w:val="24"/>
              </w:rPr>
            </w:pPr>
          </w:p>
        </w:tc>
      </w:tr>
      <w:tr w:rsidR="00452F7D">
        <w:trPr>
          <w:trHeight w:val="1105"/>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t>更改的控制</w:t>
            </w:r>
          </w:p>
        </w:tc>
        <w:tc>
          <w:tcPr>
            <w:tcW w:w="1311" w:type="dxa"/>
          </w:tcPr>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 xml:space="preserve">Q8.5.6 </w:t>
            </w:r>
          </w:p>
          <w:p w:rsidR="00452F7D" w:rsidRDefault="00452F7D">
            <w:pPr>
              <w:spacing w:line="360" w:lineRule="auto"/>
              <w:ind w:left="105"/>
              <w:rPr>
                <w:rFonts w:ascii="宋体" w:hAnsi="宋体" w:cs="宋体"/>
                <w:szCs w:val="21"/>
              </w:rPr>
            </w:pPr>
          </w:p>
        </w:tc>
        <w:tc>
          <w:tcPr>
            <w:tcW w:w="10004" w:type="dxa"/>
          </w:tcPr>
          <w:p w:rsidR="00452F7D" w:rsidRDefault="008E3D14" w:rsidP="008E3D14">
            <w:pPr>
              <w:spacing w:line="360" w:lineRule="auto"/>
              <w:ind w:firstLineChars="150" w:firstLine="315"/>
              <w:rPr>
                <w:rFonts w:ascii="宋体" w:hAnsi="宋体" w:cs="宋体"/>
                <w:szCs w:val="21"/>
              </w:rPr>
            </w:pPr>
            <w:r>
              <w:rPr>
                <w:rFonts w:hAnsi="宋体" w:cs="宋体" w:hint="eastAsia"/>
                <w:szCs w:val="21"/>
              </w:rPr>
              <w:t>如果发生服务的更改，如服务项目或者服务标准发生变化公司会对相关服务规定或者服务标准进行评审，通过后按新的服务规定或者服务标准进行提供新的服务。目前均是成熟和固定的物业管理服务，没有发生变更。</w:t>
            </w:r>
          </w:p>
        </w:tc>
        <w:tc>
          <w:tcPr>
            <w:tcW w:w="1585" w:type="dxa"/>
          </w:tcPr>
          <w:p w:rsidR="00452F7D" w:rsidRDefault="00452F7D">
            <w:pPr>
              <w:spacing w:line="360" w:lineRule="auto"/>
              <w:rPr>
                <w:rFonts w:ascii="楷体" w:eastAsia="楷体" w:hAnsi="楷体"/>
                <w:sz w:val="24"/>
                <w:szCs w:val="24"/>
              </w:rPr>
            </w:pPr>
          </w:p>
        </w:tc>
      </w:tr>
      <w:tr w:rsidR="00452F7D">
        <w:trPr>
          <w:trHeight w:val="90"/>
        </w:trPr>
        <w:tc>
          <w:tcPr>
            <w:tcW w:w="1809" w:type="dxa"/>
            <w:vAlign w:val="center"/>
          </w:tcPr>
          <w:p w:rsidR="00452F7D" w:rsidRDefault="00321ADB">
            <w:pPr>
              <w:spacing w:line="360" w:lineRule="auto"/>
              <w:ind w:firstLineChars="200" w:firstLine="420"/>
              <w:rPr>
                <w:rFonts w:ascii="宋体" w:hAnsi="宋体" w:cs="宋体"/>
                <w:szCs w:val="21"/>
              </w:rPr>
            </w:pPr>
            <w:r>
              <w:rPr>
                <w:rFonts w:hint="eastAsia"/>
                <w:szCs w:val="21"/>
              </w:rPr>
              <w:t>顾客满意</w:t>
            </w:r>
          </w:p>
        </w:tc>
        <w:tc>
          <w:tcPr>
            <w:tcW w:w="1311" w:type="dxa"/>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ind w:firstLineChars="100" w:firstLine="210"/>
              <w:rPr>
                <w:rFonts w:ascii="宋体" w:hAnsi="宋体" w:cs="宋体"/>
                <w:szCs w:val="21"/>
              </w:rPr>
            </w:pPr>
            <w:r>
              <w:rPr>
                <w:rFonts w:ascii="宋体" w:hAnsi="宋体" w:cs="宋体" w:hint="eastAsia"/>
                <w:szCs w:val="21"/>
              </w:rPr>
              <w:t xml:space="preserve">Q9.1.2 </w:t>
            </w:r>
          </w:p>
        </w:tc>
        <w:tc>
          <w:tcPr>
            <w:tcW w:w="10004" w:type="dxa"/>
          </w:tcPr>
          <w:p w:rsidR="00452F7D" w:rsidRDefault="00321ADB">
            <w:pPr>
              <w:tabs>
                <w:tab w:val="left" w:pos="6597"/>
              </w:tabs>
              <w:spacing w:line="360" w:lineRule="auto"/>
              <w:ind w:firstLineChars="200" w:firstLine="420"/>
              <w:rPr>
                <w:rFonts w:ascii="宋体" w:hAnsi="宋体" w:cs="宋体"/>
                <w:szCs w:val="21"/>
              </w:rPr>
            </w:pPr>
            <w:r>
              <w:rPr>
                <w:rFonts w:ascii="宋体" w:hAnsi="宋体" w:cs="宋体" w:hint="eastAsia"/>
                <w:szCs w:val="21"/>
              </w:rPr>
              <w:t>公司通过拜访、电话、电邮、问卷等形式，收集顾客反馈信息，监视顾客满意程度，评价体系的有效性，寻求体系改进的机会。</w:t>
            </w:r>
          </w:p>
          <w:p w:rsidR="00740C72" w:rsidRDefault="00740C72" w:rsidP="00740C72">
            <w:pPr>
              <w:spacing w:line="360" w:lineRule="exact"/>
              <w:ind w:firstLineChars="200" w:firstLine="420"/>
              <w:rPr>
                <w:rFonts w:ascii="宋体" w:hAnsi="宋体" w:cs="宋体"/>
                <w:szCs w:val="21"/>
              </w:rPr>
            </w:pPr>
            <w:proofErr w:type="gramStart"/>
            <w:r>
              <w:rPr>
                <w:rFonts w:ascii="宋体" w:hAnsi="宋体" w:cs="宋体" w:hint="eastAsia"/>
                <w:szCs w:val="21"/>
              </w:rPr>
              <w:t>查时间</w:t>
            </w:r>
            <w:proofErr w:type="gramEnd"/>
            <w:r>
              <w:rPr>
                <w:rFonts w:ascii="宋体" w:hAnsi="宋体" w:cs="宋体" w:hint="eastAsia"/>
                <w:szCs w:val="21"/>
              </w:rPr>
              <w:t>为2020.3</w:t>
            </w:r>
            <w:r w:rsidR="00F834DB">
              <w:rPr>
                <w:rFonts w:ascii="宋体" w:hAnsi="宋体" w:cs="宋体" w:hint="eastAsia"/>
                <w:szCs w:val="21"/>
              </w:rPr>
              <w:t>月</w:t>
            </w:r>
            <w:r>
              <w:rPr>
                <w:rFonts w:ascii="宋体" w:hAnsi="宋体" w:cs="宋体" w:hint="eastAsia"/>
                <w:szCs w:val="21"/>
              </w:rPr>
              <w:t>发放调查表</w:t>
            </w:r>
            <w:r w:rsidR="00F834DB">
              <w:rPr>
                <w:rFonts w:ascii="宋体" w:hAnsi="宋体" w:cs="宋体" w:hint="eastAsia"/>
                <w:szCs w:val="21"/>
              </w:rPr>
              <w:t>，</w:t>
            </w:r>
            <w:r>
              <w:rPr>
                <w:rFonts w:ascii="宋体" w:hAnsi="宋体" w:cs="宋体" w:hint="eastAsia"/>
                <w:szCs w:val="21"/>
              </w:rPr>
              <w:t>提供《</w:t>
            </w:r>
            <w:r w:rsidR="00F834DB">
              <w:rPr>
                <w:rFonts w:ascii="宋体" w:hAnsi="宋体" w:cs="宋体" w:hint="eastAsia"/>
                <w:szCs w:val="21"/>
              </w:rPr>
              <w:t>服务</w:t>
            </w:r>
            <w:r>
              <w:rPr>
                <w:rFonts w:ascii="宋体" w:hAnsi="宋体" w:cs="宋体" w:hint="eastAsia"/>
                <w:szCs w:val="21"/>
              </w:rPr>
              <w:t>满意调查表》，被调查的顾客有：</w:t>
            </w:r>
            <w:r w:rsidR="00D116BB">
              <w:rPr>
                <w:rFonts w:ascii="宋体" w:hAnsi="宋体" w:cs="宋体" w:hint="eastAsia"/>
                <w:szCs w:val="21"/>
              </w:rPr>
              <w:t>成武县公安局、顺和家园小区</w:t>
            </w:r>
            <w:r>
              <w:rPr>
                <w:rFonts w:ascii="宋体" w:hAnsi="宋体" w:cs="宋体" w:hint="eastAsia"/>
                <w:szCs w:val="21"/>
              </w:rPr>
              <w:t>等业主。</w:t>
            </w:r>
          </w:p>
          <w:p w:rsidR="00740C72" w:rsidRDefault="00740C72" w:rsidP="004F6921">
            <w:pPr>
              <w:spacing w:line="360" w:lineRule="exact"/>
              <w:ind w:firstLineChars="200" w:firstLine="420"/>
              <w:rPr>
                <w:rFonts w:ascii="宋体" w:hAnsi="宋体" w:cs="宋体"/>
                <w:szCs w:val="21"/>
              </w:rPr>
            </w:pPr>
            <w:r>
              <w:rPr>
                <w:rFonts w:ascii="宋体" w:hAnsi="宋体" w:cs="宋体" w:hint="eastAsia"/>
                <w:szCs w:val="21"/>
              </w:rPr>
              <w:t>调查内容有：</w:t>
            </w:r>
            <w:r w:rsidR="004F6921" w:rsidRPr="004F6921">
              <w:rPr>
                <w:rFonts w:ascii="宋体" w:hAnsi="宋体" w:cs="宋体" w:hint="eastAsia"/>
                <w:szCs w:val="21"/>
              </w:rPr>
              <w:t>整体印象</w:t>
            </w:r>
            <w:r w:rsidR="004F6921">
              <w:rPr>
                <w:rFonts w:ascii="宋体" w:hAnsi="宋体" w:cs="宋体" w:hint="eastAsia"/>
                <w:szCs w:val="21"/>
              </w:rPr>
              <w:t>、</w:t>
            </w:r>
            <w:r w:rsidR="004F6921" w:rsidRPr="004F6921">
              <w:rPr>
                <w:rFonts w:ascii="宋体" w:hAnsi="宋体" w:cs="宋体" w:hint="eastAsia"/>
                <w:szCs w:val="21"/>
              </w:rPr>
              <w:t>协调管理</w:t>
            </w:r>
            <w:r w:rsidR="004F6921">
              <w:rPr>
                <w:rFonts w:ascii="宋体" w:hAnsi="宋体" w:cs="宋体" w:hint="eastAsia"/>
                <w:szCs w:val="21"/>
              </w:rPr>
              <w:t>、</w:t>
            </w:r>
            <w:r w:rsidR="004F6921" w:rsidRPr="004F6921">
              <w:rPr>
                <w:rFonts w:ascii="宋体" w:hAnsi="宋体" w:cs="宋体" w:hint="eastAsia"/>
                <w:szCs w:val="21"/>
              </w:rPr>
              <w:t>保洁</w:t>
            </w:r>
            <w:r w:rsidR="004F6921">
              <w:rPr>
                <w:rFonts w:ascii="宋体" w:hAnsi="宋体" w:cs="宋体" w:hint="eastAsia"/>
                <w:szCs w:val="21"/>
              </w:rPr>
              <w:t>、</w:t>
            </w:r>
            <w:r w:rsidR="004F6921" w:rsidRPr="004F6921">
              <w:rPr>
                <w:rFonts w:ascii="宋体" w:hAnsi="宋体" w:cs="宋体" w:hint="eastAsia"/>
                <w:szCs w:val="21"/>
              </w:rPr>
              <w:t>绿化</w:t>
            </w:r>
            <w:r w:rsidR="004F6921">
              <w:rPr>
                <w:rFonts w:ascii="宋体" w:hAnsi="宋体" w:cs="宋体" w:hint="eastAsia"/>
                <w:szCs w:val="21"/>
              </w:rPr>
              <w:t>、</w:t>
            </w:r>
            <w:r w:rsidR="004F6921" w:rsidRPr="004F6921">
              <w:rPr>
                <w:rFonts w:ascii="宋体" w:hAnsi="宋体" w:cs="宋体" w:hint="eastAsia"/>
                <w:szCs w:val="21"/>
              </w:rPr>
              <w:t>工程维修</w:t>
            </w:r>
            <w:r w:rsidR="004F6921">
              <w:rPr>
                <w:rFonts w:ascii="宋体" w:hAnsi="宋体" w:cs="宋体" w:hint="eastAsia"/>
                <w:szCs w:val="21"/>
              </w:rPr>
              <w:t>、</w:t>
            </w:r>
            <w:r w:rsidR="004F6921" w:rsidRPr="004F6921">
              <w:rPr>
                <w:rFonts w:ascii="宋体" w:hAnsi="宋体" w:cs="宋体" w:hint="eastAsia"/>
                <w:szCs w:val="21"/>
              </w:rPr>
              <w:t>前台客服</w:t>
            </w:r>
            <w:r>
              <w:rPr>
                <w:rFonts w:ascii="宋体" w:hAnsi="宋体" w:cs="宋体" w:hint="eastAsia"/>
                <w:szCs w:val="21"/>
              </w:rPr>
              <w:t xml:space="preserve">等内容。 </w:t>
            </w:r>
          </w:p>
          <w:p w:rsidR="00740C72" w:rsidRDefault="00740C72" w:rsidP="00740C72">
            <w:pPr>
              <w:spacing w:line="360" w:lineRule="exact"/>
              <w:ind w:firstLineChars="200" w:firstLine="420"/>
              <w:rPr>
                <w:rFonts w:ascii="宋体" w:hAnsi="宋体" w:cs="宋体"/>
                <w:szCs w:val="21"/>
              </w:rPr>
            </w:pPr>
            <w:r>
              <w:rPr>
                <w:rFonts w:ascii="宋体" w:hAnsi="宋体" w:cs="宋体" w:hint="eastAsia"/>
                <w:szCs w:val="21"/>
              </w:rPr>
              <w:t>对调查结果进行了统计分析，顾客服务满意率</w:t>
            </w:r>
            <w:r w:rsidR="001E7B28">
              <w:rPr>
                <w:rFonts w:ascii="宋体" w:hAnsi="宋体" w:cs="宋体" w:hint="eastAsia"/>
                <w:szCs w:val="21"/>
              </w:rPr>
              <w:t>96.5</w:t>
            </w:r>
            <w:r>
              <w:rPr>
                <w:rFonts w:ascii="宋体" w:hAnsi="宋体" w:cs="宋体" w:hint="eastAsia"/>
                <w:b/>
                <w:szCs w:val="21"/>
              </w:rPr>
              <w:t>%</w:t>
            </w:r>
            <w:r>
              <w:rPr>
                <w:rFonts w:ascii="宋体" w:hAnsi="宋体" w:cs="宋体" w:hint="eastAsia"/>
                <w:szCs w:val="21"/>
              </w:rPr>
              <w:t>。</w:t>
            </w:r>
          </w:p>
          <w:p w:rsidR="00452F7D" w:rsidRDefault="00740C72" w:rsidP="00740C72">
            <w:pPr>
              <w:tabs>
                <w:tab w:val="left" w:pos="6597"/>
              </w:tabs>
              <w:spacing w:line="360" w:lineRule="auto"/>
              <w:ind w:firstLineChars="200" w:firstLine="420"/>
              <w:rPr>
                <w:rFonts w:ascii="宋体" w:hAnsi="宋体" w:cs="宋体"/>
                <w:szCs w:val="21"/>
              </w:rPr>
            </w:pPr>
            <w:r>
              <w:rPr>
                <w:rFonts w:ascii="宋体" w:hAnsi="宋体" w:cs="宋体" w:hint="eastAsia"/>
                <w:szCs w:val="21"/>
              </w:rPr>
              <w:t>达到了公司规定的目标值。经统计分析不满意主要为个别服务人员态度不够好，易怒和收费较高，公司通过加强针对性培训和提高管理水平降低成本适当降低物业费，以提高顾客满意度。</w:t>
            </w:r>
            <w:r w:rsidR="00ED572A">
              <w:rPr>
                <w:rFonts w:ascii="宋体" w:hAnsi="宋体" w:cs="宋体" w:hint="eastAsia"/>
                <w:szCs w:val="21"/>
              </w:rPr>
              <w:t>经营部</w:t>
            </w:r>
            <w:r w:rsidR="00321ADB">
              <w:rPr>
                <w:rFonts w:ascii="宋体" w:hAnsi="宋体" w:cs="宋体" w:hint="eastAsia"/>
                <w:szCs w:val="21"/>
              </w:rPr>
              <w:t>经理介绍暂无顾客投诉情况发生，日常顾客的反馈均是一些小问题都已及时处理，处理后顾客满意，但是未保留相关记录，</w:t>
            </w:r>
            <w:r w:rsidR="00321ADB">
              <w:rPr>
                <w:rFonts w:ascii="宋体" w:hAnsi="宋体" w:cs="宋体" w:hint="eastAsia"/>
                <w:szCs w:val="21"/>
              </w:rPr>
              <w:lastRenderedPageBreak/>
              <w:t>进行了交流改进。</w:t>
            </w:r>
          </w:p>
          <w:p w:rsidR="00452F7D" w:rsidRDefault="00321ADB">
            <w:pPr>
              <w:tabs>
                <w:tab w:val="left" w:pos="6597"/>
              </w:tabs>
              <w:spacing w:line="360" w:lineRule="auto"/>
              <w:ind w:firstLineChars="200" w:firstLine="420"/>
              <w:rPr>
                <w:rFonts w:ascii="宋体" w:hAnsi="宋体" w:cs="宋体" w:hint="eastAsia"/>
                <w:szCs w:val="21"/>
              </w:rPr>
            </w:pPr>
            <w:r>
              <w:rPr>
                <w:rFonts w:ascii="宋体" w:hAnsi="宋体" w:cs="宋体" w:hint="eastAsia"/>
                <w:szCs w:val="21"/>
              </w:rPr>
              <w:t>企业对顾客满意度的调查、分析利用进行了策划并实施，基本符合标准条款的要求。</w:t>
            </w:r>
          </w:p>
          <w:p w:rsidR="00283BEE" w:rsidRDefault="00283BEE">
            <w:pPr>
              <w:tabs>
                <w:tab w:val="left" w:pos="6597"/>
              </w:tabs>
              <w:spacing w:line="360" w:lineRule="auto"/>
              <w:ind w:firstLineChars="200" w:firstLine="420"/>
              <w:rPr>
                <w:rFonts w:ascii="宋体" w:hAnsi="宋体" w:cs="宋体"/>
                <w:szCs w:val="21"/>
              </w:rPr>
            </w:pPr>
            <w:r>
              <w:rPr>
                <w:rFonts w:hint="eastAsia"/>
              </w:rPr>
              <w:t>现场验证了上次远程审核提供的资料真实有效。</w:t>
            </w:r>
          </w:p>
        </w:tc>
        <w:tc>
          <w:tcPr>
            <w:tcW w:w="1585" w:type="dxa"/>
          </w:tcPr>
          <w:p w:rsidR="00452F7D" w:rsidRDefault="00452F7D">
            <w:pPr>
              <w:spacing w:line="360" w:lineRule="auto"/>
              <w:rPr>
                <w:rFonts w:ascii="楷体" w:eastAsia="楷体" w:hAnsi="楷体"/>
                <w:sz w:val="24"/>
                <w:szCs w:val="24"/>
              </w:rPr>
            </w:pPr>
          </w:p>
        </w:tc>
      </w:tr>
      <w:tr w:rsidR="00452F7D">
        <w:trPr>
          <w:trHeight w:val="1650"/>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lastRenderedPageBreak/>
              <w:t>环境因素、危险源辨识与评价</w:t>
            </w:r>
          </w:p>
        </w:tc>
        <w:tc>
          <w:tcPr>
            <w:tcW w:w="1311" w:type="dxa"/>
            <w:vAlign w:val="center"/>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 xml:space="preserve">EO6.1.2 </w:t>
            </w: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tc>
        <w:tc>
          <w:tcPr>
            <w:tcW w:w="10004" w:type="dxa"/>
            <w:vAlign w:val="center"/>
          </w:tcPr>
          <w:p w:rsidR="00452F7D" w:rsidRDefault="00ED572A">
            <w:pPr>
              <w:snapToGrid w:val="0"/>
              <w:spacing w:line="360" w:lineRule="auto"/>
              <w:ind w:firstLine="480"/>
              <w:rPr>
                <w:rFonts w:ascii="宋体" w:hAnsi="宋体" w:cs="宋体"/>
                <w:szCs w:val="21"/>
              </w:rPr>
            </w:pPr>
            <w:r>
              <w:rPr>
                <w:rFonts w:ascii="宋体" w:hAnsi="宋体" w:cs="宋体" w:hint="eastAsia"/>
                <w:szCs w:val="21"/>
              </w:rPr>
              <w:t>经营部</w:t>
            </w:r>
            <w:r w:rsidR="00321ADB">
              <w:rPr>
                <w:rFonts w:ascii="宋体" w:hAnsi="宋体" w:cs="宋体" w:hint="eastAsia"/>
                <w:szCs w:val="21"/>
              </w:rPr>
              <w:t>按照</w:t>
            </w:r>
            <w:r w:rsidR="00672A00" w:rsidRPr="00B26878">
              <w:rPr>
                <w:rFonts w:ascii="宋体" w:hAnsi="宋体" w:cs="宋体" w:hint="eastAsia"/>
                <w:szCs w:val="21"/>
              </w:rPr>
              <w:t>《环境因素的识别与评价控制程序</w:t>
            </w:r>
            <w:r w:rsidR="00672A00" w:rsidRPr="00B26878">
              <w:rPr>
                <w:rFonts w:ascii="宋体" w:hAnsi="宋体" w:cs="宋体" w:hint="eastAsia"/>
                <w:szCs w:val="21"/>
              </w:rPr>
              <w:tab/>
              <w:t>SDTHWY-PD-O3》、《危险源辨别、风险评价和控制措施确定控制程序</w:t>
            </w:r>
            <w:r w:rsidR="00672A00" w:rsidRPr="00B26878">
              <w:rPr>
                <w:rFonts w:ascii="宋体" w:hAnsi="宋体" w:cs="宋体" w:hint="eastAsia"/>
                <w:szCs w:val="21"/>
              </w:rPr>
              <w:tab/>
              <w:t>SDTHWY-PD-O4》</w:t>
            </w:r>
            <w:r w:rsidR="00321ADB">
              <w:rPr>
                <w:rFonts w:ascii="宋体" w:hAnsi="宋体" w:cs="宋体" w:hint="eastAsia"/>
                <w:szCs w:val="21"/>
              </w:rPr>
              <w:t>对办公过程和销售过程的环境因素、危险源进行了辨识，辨识时考虑了三种时态：过去、现在和将来，和三种状态：正常、异常和紧急。</w:t>
            </w:r>
          </w:p>
          <w:p w:rsidR="00452F7D" w:rsidRDefault="00321ADB" w:rsidP="001601DD">
            <w:pPr>
              <w:spacing w:line="360" w:lineRule="auto"/>
              <w:ind w:firstLineChars="200" w:firstLine="420"/>
              <w:rPr>
                <w:rFonts w:ascii="宋体" w:hAnsi="宋体" w:cs="宋体"/>
                <w:szCs w:val="21"/>
              </w:rPr>
            </w:pPr>
            <w:r>
              <w:rPr>
                <w:rFonts w:ascii="宋体" w:hAnsi="宋体" w:cs="宋体" w:hint="eastAsia"/>
                <w:szCs w:val="21"/>
              </w:rPr>
              <w:t>查“</w:t>
            </w:r>
            <w:r w:rsidR="00AE7EBD">
              <w:rPr>
                <w:rFonts w:ascii="宋体" w:hAnsi="宋体" w:cs="宋体" w:hint="eastAsia"/>
                <w:szCs w:val="21"/>
              </w:rPr>
              <w:t>物业公司环境因素清单</w:t>
            </w:r>
            <w:r>
              <w:rPr>
                <w:rFonts w:ascii="宋体" w:hAnsi="宋体" w:cs="宋体" w:hint="eastAsia"/>
                <w:szCs w:val="21"/>
              </w:rPr>
              <w:t>”，识别了</w:t>
            </w:r>
            <w:r w:rsidR="00ED572A">
              <w:rPr>
                <w:rFonts w:ascii="宋体" w:hAnsi="宋体" w:cs="宋体" w:hint="eastAsia"/>
                <w:szCs w:val="21"/>
              </w:rPr>
              <w:t>经营部</w:t>
            </w:r>
            <w:r>
              <w:rPr>
                <w:rFonts w:ascii="宋体" w:hAnsi="宋体" w:cs="宋体" w:hint="eastAsia"/>
                <w:szCs w:val="21"/>
              </w:rPr>
              <w:t>在办公、采购、销售、相关方等各有关过程的环境因素，包括</w:t>
            </w:r>
            <w:r w:rsidR="001601DD" w:rsidRPr="001601DD">
              <w:rPr>
                <w:rFonts w:ascii="宋体" w:hAnsi="宋体" w:cs="宋体" w:hint="eastAsia"/>
                <w:szCs w:val="21"/>
              </w:rPr>
              <w:t>水、卫生纸消耗</w:t>
            </w:r>
            <w:r w:rsidR="001601DD">
              <w:rPr>
                <w:rFonts w:ascii="宋体" w:hAnsi="宋体" w:cs="宋体" w:hint="eastAsia"/>
                <w:szCs w:val="21"/>
              </w:rPr>
              <w:t>、</w:t>
            </w:r>
            <w:r w:rsidR="001601DD" w:rsidRPr="001601DD">
              <w:rPr>
                <w:rFonts w:ascii="宋体" w:hAnsi="宋体" w:cs="宋体" w:hint="eastAsia"/>
                <w:szCs w:val="21"/>
              </w:rPr>
              <w:t>固体废弃物</w:t>
            </w:r>
            <w:r w:rsidR="001601DD">
              <w:rPr>
                <w:rFonts w:ascii="宋体" w:hAnsi="宋体" w:cs="宋体" w:hint="eastAsia"/>
                <w:szCs w:val="21"/>
              </w:rPr>
              <w:t>、</w:t>
            </w:r>
            <w:r w:rsidR="001601DD" w:rsidRPr="001601DD">
              <w:rPr>
                <w:rFonts w:ascii="宋体" w:hAnsi="宋体" w:cs="宋体" w:hint="eastAsia"/>
                <w:szCs w:val="21"/>
              </w:rPr>
              <w:t>水电消耗</w:t>
            </w:r>
            <w:r w:rsidR="001601DD">
              <w:rPr>
                <w:rFonts w:ascii="宋体" w:hAnsi="宋体" w:cs="宋体" w:hint="eastAsia"/>
                <w:szCs w:val="21"/>
              </w:rPr>
              <w:t>、</w:t>
            </w:r>
            <w:r w:rsidR="001601DD" w:rsidRPr="001601DD">
              <w:rPr>
                <w:rFonts w:ascii="宋体" w:hAnsi="宋体" w:cs="宋体" w:hint="eastAsia"/>
                <w:szCs w:val="21"/>
              </w:rPr>
              <w:t>污水排放</w:t>
            </w:r>
            <w:r w:rsidR="00C82318">
              <w:rPr>
                <w:rFonts w:ascii="宋体" w:hAnsi="宋体" w:cs="宋体" w:hint="eastAsia"/>
                <w:szCs w:val="21"/>
              </w:rPr>
              <w:t>、电脑辐射</w:t>
            </w:r>
            <w:r>
              <w:rPr>
                <w:rFonts w:ascii="宋体" w:hAnsi="宋体" w:cs="宋体" w:hint="eastAsia"/>
                <w:szCs w:val="21"/>
              </w:rPr>
              <w:t>等环境因素，识别时能考虑产品生命周期观点。</w:t>
            </w:r>
          </w:p>
          <w:p w:rsidR="00452F7D" w:rsidRDefault="00321ADB">
            <w:pPr>
              <w:spacing w:line="360" w:lineRule="auto"/>
              <w:ind w:firstLineChars="200" w:firstLine="420"/>
              <w:rPr>
                <w:rFonts w:ascii="宋体" w:hAnsi="宋体" w:cs="宋体"/>
                <w:szCs w:val="21"/>
              </w:rPr>
            </w:pPr>
            <w:r>
              <w:rPr>
                <w:rFonts w:ascii="宋体" w:hAnsi="宋体" w:cs="宋体" w:hint="eastAsia"/>
                <w:szCs w:val="21"/>
              </w:rPr>
              <w:t>查《重要环境因素清单》，涉及</w:t>
            </w:r>
            <w:r w:rsidR="00ED572A">
              <w:rPr>
                <w:rFonts w:ascii="宋体" w:hAnsi="宋体" w:cs="宋体" w:hint="eastAsia"/>
                <w:szCs w:val="21"/>
              </w:rPr>
              <w:t>经营部</w:t>
            </w:r>
            <w:r>
              <w:rPr>
                <w:rFonts w:ascii="宋体" w:hAnsi="宋体" w:cs="宋体" w:hint="eastAsia"/>
                <w:szCs w:val="21"/>
              </w:rPr>
              <w:t>有2项重要环境因素，包括：火灾、固体废弃物的排放。</w:t>
            </w:r>
          </w:p>
          <w:p w:rsidR="00452F7D" w:rsidRDefault="00321ADB">
            <w:pPr>
              <w:spacing w:line="360" w:lineRule="auto"/>
              <w:ind w:firstLineChars="200" w:firstLine="420"/>
              <w:rPr>
                <w:rFonts w:ascii="宋体" w:hAnsi="宋体" w:cs="宋体"/>
                <w:szCs w:val="21"/>
              </w:rPr>
            </w:pPr>
            <w:r>
              <w:rPr>
                <w:rFonts w:ascii="宋体" w:hAnsi="宋体" w:cs="宋体" w:hint="eastAsia"/>
                <w:szCs w:val="21"/>
              </w:rPr>
              <w:t>控制措施：固废分类存放、垃圾等由办公室负责按规定处置，包装物分类卖掉，日常检查、培训教育，配备有消防器材、进行应急演练等措施。</w:t>
            </w:r>
          </w:p>
          <w:p w:rsidR="00452F7D" w:rsidRDefault="00321ADB">
            <w:pPr>
              <w:snapToGrid w:val="0"/>
              <w:spacing w:line="360" w:lineRule="auto"/>
              <w:rPr>
                <w:rFonts w:ascii="宋体" w:hAnsi="宋体" w:cs="宋体"/>
                <w:szCs w:val="21"/>
              </w:rPr>
            </w:pPr>
            <w:r>
              <w:rPr>
                <w:rFonts w:ascii="宋体" w:hAnsi="宋体" w:cs="宋体" w:hint="eastAsia"/>
                <w:szCs w:val="21"/>
              </w:rPr>
              <w:t xml:space="preserve">    查“</w:t>
            </w:r>
            <w:r w:rsidR="00AE7EBD">
              <w:rPr>
                <w:rFonts w:ascii="宋体" w:hAnsi="宋体" w:cs="宋体" w:hint="eastAsia"/>
                <w:szCs w:val="21"/>
              </w:rPr>
              <w:t>物业公司危险源辨识与风险评价表</w:t>
            </w:r>
            <w:r>
              <w:rPr>
                <w:rFonts w:ascii="宋体" w:hAnsi="宋体" w:cs="宋体" w:hint="eastAsia"/>
                <w:szCs w:val="21"/>
              </w:rPr>
              <w:t>”，识别了电脑辐射、</w:t>
            </w:r>
            <w:r w:rsidR="0037063E">
              <w:rPr>
                <w:rFonts w:ascii="宋体" w:hAnsi="宋体" w:cs="宋体" w:hint="eastAsia"/>
                <w:szCs w:val="21"/>
              </w:rPr>
              <w:t>复印件废气、</w:t>
            </w:r>
            <w:r>
              <w:rPr>
                <w:rFonts w:ascii="宋体" w:hAnsi="宋体" w:cs="宋体" w:hint="eastAsia"/>
                <w:szCs w:val="21"/>
              </w:rPr>
              <w:t>汽车事故、</w:t>
            </w:r>
            <w:r w:rsidR="0037063E">
              <w:rPr>
                <w:rFonts w:ascii="宋体" w:hAnsi="宋体" w:cs="宋体" w:hint="eastAsia"/>
                <w:szCs w:val="21"/>
              </w:rPr>
              <w:t>设备漏电、</w:t>
            </w:r>
            <w:r>
              <w:rPr>
                <w:rFonts w:ascii="宋体" w:hAnsi="宋体" w:cs="宋体" w:hint="eastAsia"/>
                <w:szCs w:val="21"/>
              </w:rPr>
              <w:t>火灾等危险源。</w:t>
            </w:r>
          </w:p>
          <w:p w:rsidR="00452F7D" w:rsidRDefault="00321ADB">
            <w:pPr>
              <w:spacing w:line="360" w:lineRule="auto"/>
              <w:ind w:firstLine="468"/>
              <w:rPr>
                <w:rFonts w:ascii="宋体" w:hAnsi="宋体" w:cs="宋体"/>
                <w:szCs w:val="21"/>
              </w:rPr>
            </w:pPr>
            <w:r>
              <w:rPr>
                <w:rFonts w:ascii="宋体" w:hAnsi="宋体" w:cs="宋体" w:hint="eastAsia"/>
                <w:szCs w:val="21"/>
              </w:rPr>
              <w:t>查《</w:t>
            </w:r>
            <w:r w:rsidR="00B62171" w:rsidRPr="00B62171">
              <w:rPr>
                <w:rFonts w:ascii="宋体" w:hAnsi="宋体" w:cs="宋体" w:hint="eastAsia"/>
                <w:szCs w:val="21"/>
              </w:rPr>
              <w:t>不可接受风险</w:t>
            </w:r>
            <w:r>
              <w:rPr>
                <w:rFonts w:ascii="宋体" w:hAnsi="宋体" w:cs="宋体" w:hint="eastAsia"/>
                <w:szCs w:val="21"/>
              </w:rPr>
              <w:t>清单》，涉及本部门的有3个不可接受风险，包括：触电、火灾、人身伤害等。</w:t>
            </w:r>
          </w:p>
          <w:p w:rsidR="00452F7D" w:rsidRDefault="00321ADB">
            <w:pPr>
              <w:spacing w:line="360" w:lineRule="auto"/>
              <w:ind w:firstLine="468"/>
              <w:rPr>
                <w:rFonts w:ascii="宋体" w:hAnsi="宋体" w:cs="宋体"/>
                <w:szCs w:val="21"/>
              </w:rPr>
            </w:pPr>
            <w:r>
              <w:rPr>
                <w:rFonts w:ascii="宋体" w:hAnsi="宋体" w:cs="宋体" w:hint="eastAsia"/>
                <w:szCs w:val="21"/>
              </w:rPr>
              <w:t>控制措施：危险源控制执行管理方案、配备消防器材、个体防护、日常检查、培训教育、应急预案等运行控制措施。</w:t>
            </w:r>
          </w:p>
          <w:p w:rsidR="00452F7D" w:rsidRDefault="00321ADB">
            <w:pPr>
              <w:spacing w:line="360" w:lineRule="auto"/>
              <w:ind w:firstLineChars="150" w:firstLine="315"/>
              <w:rPr>
                <w:rFonts w:ascii="宋体" w:hAnsi="宋体" w:cs="宋体"/>
                <w:szCs w:val="21"/>
              </w:rPr>
            </w:pPr>
            <w:r>
              <w:rPr>
                <w:rFonts w:ascii="宋体" w:hAnsi="宋体" w:cs="宋体" w:hint="eastAsia"/>
                <w:szCs w:val="21"/>
              </w:rPr>
              <w:t xml:space="preserve"> 部门识别和评价基本充分，符合规定要求，运行控制参见EO8.1审核记录。</w:t>
            </w:r>
          </w:p>
        </w:tc>
        <w:tc>
          <w:tcPr>
            <w:tcW w:w="1585" w:type="dxa"/>
          </w:tcPr>
          <w:p w:rsidR="00452F7D" w:rsidRDefault="00452F7D">
            <w:pPr>
              <w:spacing w:line="360" w:lineRule="auto"/>
              <w:rPr>
                <w:rFonts w:ascii="楷体" w:eastAsia="楷体" w:hAnsi="楷体"/>
                <w:sz w:val="24"/>
                <w:szCs w:val="24"/>
              </w:rPr>
            </w:pPr>
          </w:p>
        </w:tc>
      </w:tr>
      <w:tr w:rsidR="00452F7D">
        <w:trPr>
          <w:trHeight w:val="1272"/>
        </w:trPr>
        <w:tc>
          <w:tcPr>
            <w:tcW w:w="1809" w:type="dxa"/>
            <w:vAlign w:val="center"/>
          </w:tcPr>
          <w:p w:rsidR="00452F7D" w:rsidRDefault="00321ADB">
            <w:pPr>
              <w:spacing w:line="360" w:lineRule="auto"/>
              <w:rPr>
                <w:rFonts w:ascii="宋体" w:hAnsi="宋体" w:cs="宋体"/>
                <w:szCs w:val="21"/>
              </w:rPr>
            </w:pPr>
            <w:r>
              <w:rPr>
                <w:rFonts w:ascii="宋体" w:hAnsi="宋体" w:cs="宋体" w:hint="eastAsia"/>
                <w:szCs w:val="21"/>
              </w:rPr>
              <w:lastRenderedPageBreak/>
              <w:t>运行策划和控制</w:t>
            </w:r>
          </w:p>
        </w:tc>
        <w:tc>
          <w:tcPr>
            <w:tcW w:w="1311" w:type="dxa"/>
            <w:vAlign w:val="center"/>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ind w:firstLineChars="100" w:firstLine="210"/>
              <w:rPr>
                <w:rFonts w:ascii="宋体" w:hAnsi="宋体" w:cs="宋体"/>
                <w:szCs w:val="21"/>
              </w:rPr>
            </w:pPr>
            <w:r>
              <w:rPr>
                <w:rFonts w:ascii="宋体" w:hAnsi="宋体" w:cs="宋体" w:hint="eastAsia"/>
                <w:szCs w:val="21"/>
              </w:rPr>
              <w:t xml:space="preserve">EO：8.1 </w:t>
            </w: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tc>
        <w:tc>
          <w:tcPr>
            <w:tcW w:w="10004" w:type="dxa"/>
            <w:vAlign w:val="center"/>
          </w:tcPr>
          <w:p w:rsidR="00452F7D" w:rsidRDefault="00321ADB" w:rsidP="00112B5B">
            <w:pPr>
              <w:spacing w:line="360" w:lineRule="auto"/>
              <w:rPr>
                <w:rFonts w:ascii="宋体" w:hAnsi="宋体" w:cs="宋体"/>
                <w:szCs w:val="21"/>
              </w:rPr>
            </w:pPr>
            <w:r>
              <w:rPr>
                <w:rFonts w:ascii="宋体" w:hAnsi="宋体" w:cs="宋体" w:hint="eastAsia"/>
                <w:szCs w:val="21"/>
              </w:rPr>
              <w:t>1.编制并实施《</w:t>
            </w:r>
            <w:r w:rsidR="00807DD0" w:rsidRPr="00807DD0">
              <w:rPr>
                <w:rFonts w:ascii="宋体" w:hAnsi="宋体" w:cs="宋体" w:hint="eastAsia"/>
                <w:szCs w:val="21"/>
              </w:rPr>
              <w:t>环境和职业健康安全运行控制程序SDTHWY-PD-13</w:t>
            </w:r>
            <w:r>
              <w:rPr>
                <w:rFonts w:ascii="宋体" w:hAnsi="宋体" w:cs="宋体" w:hint="eastAsia"/>
                <w:szCs w:val="21"/>
              </w:rPr>
              <w:t>》、《</w:t>
            </w:r>
            <w:r w:rsidR="00112B5B" w:rsidRPr="00112B5B">
              <w:rPr>
                <w:rFonts w:ascii="宋体" w:hAnsi="宋体" w:cs="宋体" w:hint="eastAsia"/>
                <w:szCs w:val="21"/>
              </w:rPr>
              <w:t>废弃物管理控制程序SDTHWY-PD-23</w:t>
            </w:r>
            <w:r w:rsidR="00112B5B">
              <w:rPr>
                <w:rFonts w:ascii="宋体" w:hAnsi="宋体" w:cs="宋体" w:hint="eastAsia"/>
                <w:szCs w:val="21"/>
              </w:rPr>
              <w:t>》、《</w:t>
            </w:r>
            <w:r w:rsidR="00112B5B" w:rsidRPr="00112B5B">
              <w:rPr>
                <w:rFonts w:ascii="宋体" w:hAnsi="宋体" w:cs="宋体" w:hint="eastAsia"/>
                <w:szCs w:val="21"/>
              </w:rPr>
              <w:t>节能降耗控制程序</w:t>
            </w:r>
            <w:r w:rsidR="00112B5B" w:rsidRPr="00112B5B">
              <w:rPr>
                <w:rFonts w:ascii="宋体" w:hAnsi="宋体" w:cs="宋体" w:hint="eastAsia"/>
                <w:szCs w:val="21"/>
              </w:rPr>
              <w:tab/>
              <w:t>SDTHWY-PD-24</w:t>
            </w:r>
            <w:r>
              <w:rPr>
                <w:rFonts w:ascii="宋体" w:hAnsi="宋体" w:cs="宋体" w:hint="eastAsia"/>
                <w:szCs w:val="21"/>
              </w:rPr>
              <w:t>》、《</w:t>
            </w:r>
            <w:r w:rsidR="00112B5B" w:rsidRPr="00112B5B">
              <w:rPr>
                <w:rFonts w:ascii="宋体" w:hAnsi="宋体" w:cs="宋体" w:hint="eastAsia"/>
                <w:szCs w:val="21"/>
              </w:rPr>
              <w:t>物业公司水电管理制度</w:t>
            </w:r>
            <w:r>
              <w:rPr>
                <w:rFonts w:ascii="宋体" w:hAnsi="宋体" w:cs="宋体" w:hint="eastAsia"/>
                <w:szCs w:val="21"/>
              </w:rPr>
              <w:t>》、《</w:t>
            </w:r>
            <w:r w:rsidR="00112B5B" w:rsidRPr="00112B5B">
              <w:rPr>
                <w:rFonts w:ascii="宋体" w:hAnsi="宋体" w:cs="宋体" w:hint="eastAsia"/>
                <w:szCs w:val="21"/>
              </w:rPr>
              <w:t>物业客服中心管理制度</w:t>
            </w:r>
            <w:r>
              <w:rPr>
                <w:rFonts w:ascii="宋体" w:hAnsi="宋体" w:cs="宋体" w:hint="eastAsia"/>
                <w:szCs w:val="21"/>
              </w:rPr>
              <w:t>》等环境、职业健康安全控制程序和管理制度。</w:t>
            </w:r>
          </w:p>
          <w:p w:rsidR="00452F7D" w:rsidRDefault="00321ADB">
            <w:pPr>
              <w:spacing w:line="360" w:lineRule="auto"/>
              <w:rPr>
                <w:rFonts w:ascii="宋体" w:hAnsi="宋体" w:cs="宋体"/>
                <w:szCs w:val="21"/>
              </w:rPr>
            </w:pPr>
            <w:r>
              <w:rPr>
                <w:rFonts w:ascii="宋体" w:hAnsi="宋体" w:cs="宋体" w:hint="eastAsia"/>
                <w:szCs w:val="21"/>
              </w:rPr>
              <w:t>2.公司通过各地招标或业务洽谈进行</w:t>
            </w:r>
            <w:r w:rsidR="0042120F">
              <w:rPr>
                <w:rFonts w:ascii="宋体" w:hAnsi="宋体" w:cs="宋体" w:hint="eastAsia"/>
                <w:szCs w:val="21"/>
              </w:rPr>
              <w:t>业务开展</w:t>
            </w:r>
            <w:r>
              <w:rPr>
                <w:rFonts w:ascii="宋体" w:hAnsi="宋体" w:cs="宋体" w:hint="eastAsia"/>
                <w:szCs w:val="21"/>
              </w:rPr>
              <w:t>，流程是招投标/业务洽谈→合同评审→</w:t>
            </w:r>
            <w:r w:rsidR="0042120F">
              <w:rPr>
                <w:rFonts w:ascii="宋体" w:hAnsi="宋体" w:cs="宋体" w:hint="eastAsia"/>
                <w:szCs w:val="21"/>
              </w:rPr>
              <w:t>物业管理服务</w:t>
            </w:r>
            <w:r>
              <w:rPr>
                <w:rFonts w:ascii="宋体" w:hAnsi="宋体" w:cs="宋体" w:hint="eastAsia"/>
                <w:szCs w:val="21"/>
              </w:rPr>
              <w:t>→</w:t>
            </w:r>
            <w:r w:rsidR="0042120F">
              <w:rPr>
                <w:rFonts w:ascii="宋体" w:hAnsi="宋体" w:cs="宋体" w:hint="eastAsia"/>
                <w:szCs w:val="21"/>
              </w:rPr>
              <w:t>改进</w:t>
            </w:r>
            <w:r>
              <w:rPr>
                <w:rFonts w:ascii="宋体" w:hAnsi="宋体" w:cs="宋体" w:hint="eastAsia"/>
                <w:szCs w:val="21"/>
              </w:rPr>
              <w:t>。</w:t>
            </w:r>
          </w:p>
          <w:p w:rsidR="00452F7D" w:rsidRDefault="00321ADB">
            <w:pPr>
              <w:spacing w:line="360" w:lineRule="auto"/>
              <w:rPr>
                <w:rFonts w:ascii="宋体" w:hAnsi="宋体" w:cs="宋体"/>
                <w:szCs w:val="21"/>
              </w:rPr>
            </w:pPr>
            <w:r>
              <w:rPr>
                <w:rFonts w:ascii="宋体" w:hAnsi="宋体" w:cs="宋体" w:hint="eastAsia"/>
                <w:szCs w:val="21"/>
              </w:rPr>
              <w:t>3.本部门办公中所产生的废弃物，由办公室统一处理。</w:t>
            </w:r>
          </w:p>
          <w:p w:rsidR="00452F7D" w:rsidRDefault="00CB23ED">
            <w:pPr>
              <w:snapToGrid w:val="0"/>
              <w:spacing w:line="360" w:lineRule="auto"/>
              <w:rPr>
                <w:rFonts w:ascii="宋体" w:hAnsi="宋体" w:cs="宋体"/>
                <w:szCs w:val="21"/>
              </w:rPr>
            </w:pPr>
            <w:r>
              <w:rPr>
                <w:rFonts w:ascii="宋体" w:hAnsi="宋体" w:cs="宋体" w:hint="eastAsia"/>
                <w:szCs w:val="21"/>
              </w:rPr>
              <w:t>4</w:t>
            </w:r>
            <w:r w:rsidR="00321ADB">
              <w:rPr>
                <w:rFonts w:ascii="宋体" w:hAnsi="宋体" w:cs="宋体" w:hint="eastAsia"/>
                <w:szCs w:val="21"/>
              </w:rPr>
              <w:t>.对可回收的固体废弃物，一部分由厂家回收，厂家不回收的公司统一回收再利用或由物资回收公司处理，不可回收的废弃物由公司办公室统一处理，部门不单独处理。</w:t>
            </w:r>
          </w:p>
          <w:p w:rsidR="00452F7D" w:rsidRDefault="00CB23ED">
            <w:pPr>
              <w:snapToGrid w:val="0"/>
              <w:spacing w:line="360" w:lineRule="auto"/>
              <w:rPr>
                <w:rFonts w:ascii="宋体" w:hAnsi="宋体" w:cs="宋体"/>
                <w:szCs w:val="21"/>
              </w:rPr>
            </w:pPr>
            <w:r>
              <w:rPr>
                <w:rFonts w:ascii="宋体" w:hAnsi="宋体" w:cs="宋体" w:hint="eastAsia"/>
                <w:szCs w:val="21"/>
              </w:rPr>
              <w:t>5</w:t>
            </w:r>
            <w:r w:rsidR="00321ADB">
              <w:rPr>
                <w:rFonts w:ascii="宋体" w:hAnsi="宋体" w:cs="宋体" w:hint="eastAsia"/>
                <w:szCs w:val="21"/>
              </w:rPr>
              <w:t>.办公室内主要是电的使用，电器有漏电保护器，经常对电路、电源进行检查，</w:t>
            </w:r>
            <w:proofErr w:type="gramStart"/>
            <w:r w:rsidR="00321ADB">
              <w:rPr>
                <w:rFonts w:ascii="宋体" w:hAnsi="宋体" w:cs="宋体" w:hint="eastAsia"/>
                <w:szCs w:val="21"/>
              </w:rPr>
              <w:t>没有露电现象</w:t>
            </w:r>
            <w:proofErr w:type="gramEnd"/>
            <w:r w:rsidR="00321ADB">
              <w:rPr>
                <w:rFonts w:ascii="宋体" w:hAnsi="宋体" w:cs="宋体" w:hint="eastAsia"/>
                <w:szCs w:val="21"/>
              </w:rPr>
              <w:t>发生，查见有线路检查记录，2019.</w:t>
            </w:r>
            <w:r>
              <w:rPr>
                <w:rFonts w:ascii="宋体" w:hAnsi="宋体" w:cs="宋体" w:hint="eastAsia"/>
                <w:szCs w:val="21"/>
              </w:rPr>
              <w:t>8</w:t>
            </w:r>
            <w:r w:rsidR="00321ADB">
              <w:rPr>
                <w:rFonts w:ascii="宋体" w:hAnsi="宋体" w:cs="宋体" w:hint="eastAsia"/>
                <w:szCs w:val="21"/>
              </w:rPr>
              <w:t>月-2019.12月份检查结果正常。</w:t>
            </w:r>
          </w:p>
          <w:p w:rsidR="00452F7D" w:rsidRDefault="00F35951" w:rsidP="00895960">
            <w:pPr>
              <w:snapToGrid w:val="0"/>
              <w:spacing w:line="360" w:lineRule="auto"/>
              <w:rPr>
                <w:rFonts w:ascii="宋体" w:hAnsi="宋体" w:cs="宋体"/>
                <w:szCs w:val="21"/>
              </w:rPr>
            </w:pPr>
            <w:r>
              <w:rPr>
                <w:rFonts w:ascii="宋体" w:hAnsi="宋体" w:cs="宋体" w:hint="eastAsia"/>
                <w:szCs w:val="21"/>
              </w:rPr>
              <w:t>6</w:t>
            </w:r>
            <w:r w:rsidR="00321ADB">
              <w:rPr>
                <w:rFonts w:ascii="宋体" w:hAnsi="宋体" w:cs="宋体" w:hint="eastAsia"/>
                <w:szCs w:val="21"/>
              </w:rPr>
              <w:t>.提供《</w:t>
            </w:r>
            <w:r w:rsidRPr="00FE0275">
              <w:rPr>
                <w:rFonts w:ascii="宋体" w:hAnsi="宋体" w:cs="宋体" w:hint="eastAsia"/>
                <w:szCs w:val="21"/>
              </w:rPr>
              <w:t>内/外部信息交流</w:t>
            </w:r>
            <w:r w:rsidR="00321ADB">
              <w:rPr>
                <w:rFonts w:ascii="宋体" w:hAnsi="宋体" w:cs="宋体" w:hint="eastAsia"/>
                <w:szCs w:val="21"/>
              </w:rPr>
              <w:t>记录》，2019.</w:t>
            </w:r>
            <w:r w:rsidR="00895960">
              <w:rPr>
                <w:rFonts w:ascii="宋体" w:hAnsi="宋体" w:cs="宋体" w:hint="eastAsia"/>
                <w:szCs w:val="21"/>
              </w:rPr>
              <w:t>11</w:t>
            </w:r>
            <w:r w:rsidR="00321ADB">
              <w:rPr>
                <w:rFonts w:ascii="宋体" w:hAnsi="宋体" w:cs="宋体" w:hint="eastAsia"/>
                <w:szCs w:val="21"/>
              </w:rPr>
              <w:t>.</w:t>
            </w:r>
            <w:r w:rsidR="00895960">
              <w:rPr>
                <w:rFonts w:ascii="宋体" w:hAnsi="宋体" w:cs="宋体" w:hint="eastAsia"/>
                <w:szCs w:val="21"/>
              </w:rPr>
              <w:t>20</w:t>
            </w:r>
            <w:r w:rsidR="00321ADB">
              <w:rPr>
                <w:rFonts w:ascii="宋体" w:hAnsi="宋体" w:cs="宋体" w:hint="eastAsia"/>
                <w:szCs w:val="21"/>
              </w:rPr>
              <w:t>日对所有相关方施加影响，内容:</w:t>
            </w:r>
            <w:r w:rsidR="00895960" w:rsidRPr="00895960">
              <w:rPr>
                <w:rFonts w:ascii="宋体" w:hAnsi="宋体" w:cs="宋体" w:hint="eastAsia"/>
                <w:szCs w:val="21"/>
              </w:rPr>
              <w:t>1、了解我公司的环境、安全方针。2、原辅材料供应商提供的产品应达到环保和卫生要求，并提供相关环保的检测证明。3、废弃物处理者应具有一定的资格，并告知我公司废弃物处理的渠道和方法是否符合环保要求。4、各类车辆在年检时取得尾气排放合格证后，方可运行。同时进入公司后遵守我公司安全生产管理制度</w:t>
            </w:r>
            <w:r w:rsidR="00321ADB">
              <w:rPr>
                <w:rFonts w:ascii="宋体" w:hAnsi="宋体" w:cs="宋体" w:hint="eastAsia"/>
                <w:szCs w:val="21"/>
              </w:rPr>
              <w:t>。</w:t>
            </w:r>
            <w:r w:rsidR="00FE0275" w:rsidRPr="00FE0275">
              <w:rPr>
                <w:rFonts w:ascii="宋体" w:hAnsi="宋体" w:cs="宋体" w:hint="eastAsia"/>
                <w:szCs w:val="21"/>
              </w:rPr>
              <w:t>发出部门负责人：葛利芬。</w:t>
            </w:r>
          </w:p>
          <w:p w:rsidR="00452F7D" w:rsidRDefault="009F0200" w:rsidP="009F0200">
            <w:pPr>
              <w:snapToGrid w:val="0"/>
              <w:spacing w:line="360" w:lineRule="auto"/>
              <w:rPr>
                <w:rFonts w:ascii="宋体" w:hAnsi="宋体" w:cs="宋体"/>
                <w:szCs w:val="21"/>
              </w:rPr>
            </w:pPr>
            <w:r>
              <w:rPr>
                <w:rFonts w:ascii="宋体" w:hAnsi="宋体" w:cs="宋体" w:hint="eastAsia"/>
                <w:szCs w:val="21"/>
              </w:rPr>
              <w:t>7</w:t>
            </w:r>
            <w:r w:rsidR="00321ADB">
              <w:rPr>
                <w:rFonts w:ascii="宋体" w:hAnsi="宋体" w:cs="宋体" w:hint="eastAsia"/>
                <w:szCs w:val="21"/>
              </w:rPr>
              <w:t>.</w:t>
            </w:r>
            <w:r w:rsidR="00ED572A">
              <w:rPr>
                <w:rFonts w:ascii="宋体" w:hAnsi="宋体" w:cs="宋体" w:hint="eastAsia"/>
                <w:szCs w:val="21"/>
              </w:rPr>
              <w:t>经营部</w:t>
            </w:r>
            <w:r w:rsidR="00321ADB">
              <w:rPr>
                <w:rFonts w:ascii="宋体" w:hAnsi="宋体" w:cs="宋体" w:hint="eastAsia"/>
                <w:szCs w:val="21"/>
              </w:rPr>
              <w:t>向</w:t>
            </w:r>
            <w:r w:rsidR="001545EF">
              <w:rPr>
                <w:rFonts w:ascii="宋体" w:hAnsi="宋体" w:cs="宋体" w:hint="eastAsia"/>
                <w:szCs w:val="21"/>
              </w:rPr>
              <w:t>业务</w:t>
            </w:r>
            <w:r w:rsidR="00321ADB">
              <w:rPr>
                <w:rFonts w:ascii="宋体" w:hAnsi="宋体" w:cs="宋体" w:hint="eastAsia"/>
                <w:szCs w:val="21"/>
              </w:rPr>
              <w:t>发放《</w:t>
            </w:r>
            <w:r w:rsidR="001545EF" w:rsidRPr="009F0200">
              <w:rPr>
                <w:rFonts w:ascii="宋体" w:hAnsi="宋体" w:cs="宋体" w:hint="eastAsia"/>
                <w:szCs w:val="21"/>
              </w:rPr>
              <w:t>物业环境安全责任告知书</w:t>
            </w:r>
            <w:r w:rsidR="001545EF">
              <w:rPr>
                <w:rFonts w:ascii="宋体" w:hAnsi="宋体" w:cs="宋体" w:hint="eastAsia"/>
                <w:szCs w:val="21"/>
              </w:rPr>
              <w:t>》，</w:t>
            </w:r>
            <w:r w:rsidR="00321ADB">
              <w:rPr>
                <w:rFonts w:ascii="宋体" w:hAnsi="宋体" w:cs="宋体" w:hint="eastAsia"/>
                <w:szCs w:val="21"/>
              </w:rPr>
              <w:t>内容</w:t>
            </w:r>
            <w:r w:rsidR="001545EF">
              <w:rPr>
                <w:rFonts w:ascii="宋体" w:hAnsi="宋体" w:cs="宋体" w:hint="eastAsia"/>
                <w:szCs w:val="21"/>
              </w:rPr>
              <w:t>主要是车辆停放要求、垃圾处理要求、爱护花木</w:t>
            </w:r>
            <w:r w:rsidR="00321ADB">
              <w:rPr>
                <w:rFonts w:ascii="宋体" w:hAnsi="宋体" w:cs="宋体" w:hint="eastAsia"/>
                <w:szCs w:val="21"/>
              </w:rPr>
              <w:t>等</w:t>
            </w:r>
            <w:r>
              <w:rPr>
                <w:rFonts w:ascii="宋体" w:hAnsi="宋体" w:cs="宋体" w:hint="eastAsia"/>
                <w:szCs w:val="21"/>
              </w:rPr>
              <w:t>，告知日期</w:t>
            </w:r>
            <w:r w:rsidRPr="009F0200">
              <w:rPr>
                <w:rFonts w:ascii="宋体" w:hAnsi="宋体" w:cs="宋体" w:hint="eastAsia"/>
                <w:szCs w:val="21"/>
              </w:rPr>
              <w:t>2019年8月3日</w:t>
            </w:r>
            <w:r w:rsidR="00321ADB">
              <w:rPr>
                <w:rFonts w:ascii="宋体" w:hAnsi="宋体" w:cs="宋体" w:hint="eastAsia"/>
                <w:szCs w:val="21"/>
              </w:rPr>
              <w:t>。</w:t>
            </w:r>
          </w:p>
          <w:p w:rsidR="00452F7D" w:rsidRDefault="009F0200" w:rsidP="009F0200">
            <w:pPr>
              <w:snapToGrid w:val="0"/>
              <w:spacing w:line="360" w:lineRule="auto"/>
              <w:rPr>
                <w:rFonts w:ascii="宋体" w:hAnsi="宋体" w:cs="宋体"/>
                <w:szCs w:val="21"/>
              </w:rPr>
            </w:pPr>
            <w:r>
              <w:rPr>
                <w:rFonts w:ascii="宋体" w:hAnsi="宋体" w:cs="宋体" w:hint="eastAsia"/>
                <w:szCs w:val="21"/>
              </w:rPr>
              <w:t>8</w:t>
            </w:r>
            <w:r w:rsidR="00321ADB">
              <w:rPr>
                <w:rFonts w:ascii="宋体" w:hAnsi="宋体" w:cs="宋体" w:hint="eastAsia"/>
                <w:szCs w:val="21"/>
              </w:rPr>
              <w:t>.对供应商施加影响还包括在评定供应商时，获取质量、环境、职业健康安全管理体系证书则优先。</w:t>
            </w:r>
          </w:p>
          <w:p w:rsidR="00452F7D" w:rsidRDefault="00283BEE" w:rsidP="00283BEE">
            <w:pPr>
              <w:spacing w:line="360" w:lineRule="auto"/>
              <w:ind w:firstLineChars="200" w:firstLine="420"/>
              <w:rPr>
                <w:rFonts w:ascii="宋体" w:hAnsi="宋体" w:cs="宋体"/>
                <w:szCs w:val="21"/>
              </w:rPr>
            </w:pPr>
            <w:r>
              <w:rPr>
                <w:rFonts w:hint="eastAsia"/>
              </w:rPr>
              <w:t>现场验证了上次远程审核提供的资料真实有效。</w:t>
            </w:r>
            <w:r w:rsidR="00321ADB">
              <w:rPr>
                <w:rFonts w:ascii="宋体" w:hAnsi="宋体" w:cs="宋体" w:hint="eastAsia"/>
                <w:szCs w:val="21"/>
              </w:rPr>
              <w:t>部门运行控制基本能符合标准规定的要求。</w:t>
            </w:r>
          </w:p>
        </w:tc>
        <w:tc>
          <w:tcPr>
            <w:tcW w:w="1585" w:type="dxa"/>
          </w:tcPr>
          <w:p w:rsidR="00452F7D" w:rsidRDefault="00452F7D">
            <w:pPr>
              <w:spacing w:line="360" w:lineRule="auto"/>
              <w:rPr>
                <w:rFonts w:ascii="楷体" w:eastAsia="楷体" w:hAnsi="楷体"/>
                <w:sz w:val="24"/>
                <w:szCs w:val="24"/>
              </w:rPr>
            </w:pPr>
          </w:p>
        </w:tc>
      </w:tr>
      <w:tr w:rsidR="00452F7D">
        <w:trPr>
          <w:trHeight w:val="2110"/>
        </w:trPr>
        <w:tc>
          <w:tcPr>
            <w:tcW w:w="1809" w:type="dxa"/>
          </w:tcPr>
          <w:p w:rsidR="00452F7D" w:rsidRDefault="00452F7D">
            <w:pPr>
              <w:spacing w:line="360" w:lineRule="auto"/>
              <w:rPr>
                <w:rFonts w:ascii="宋体" w:hAnsi="宋体" w:cs="宋体"/>
                <w:szCs w:val="21"/>
              </w:rPr>
            </w:pPr>
          </w:p>
          <w:p w:rsidR="00452F7D" w:rsidRDefault="00452F7D">
            <w:pPr>
              <w:spacing w:line="360" w:lineRule="auto"/>
              <w:rPr>
                <w:rFonts w:ascii="宋体" w:hAnsi="宋体" w:cs="宋体"/>
                <w:szCs w:val="21"/>
              </w:rPr>
            </w:pPr>
          </w:p>
          <w:p w:rsidR="00452F7D" w:rsidRDefault="00321ADB">
            <w:pPr>
              <w:spacing w:line="360" w:lineRule="auto"/>
              <w:rPr>
                <w:rFonts w:ascii="宋体" w:hAnsi="宋体" w:cs="宋体"/>
                <w:szCs w:val="21"/>
              </w:rPr>
            </w:pPr>
            <w:r>
              <w:rPr>
                <w:rFonts w:ascii="宋体" w:hAnsi="宋体" w:cs="宋体" w:hint="eastAsia"/>
                <w:szCs w:val="21"/>
              </w:rPr>
              <w:t>应急准备和响应</w:t>
            </w:r>
          </w:p>
        </w:tc>
        <w:tc>
          <w:tcPr>
            <w:tcW w:w="1311" w:type="dxa"/>
            <w:vAlign w:val="center"/>
          </w:tcPr>
          <w:p w:rsidR="00452F7D" w:rsidRDefault="00321ADB">
            <w:pPr>
              <w:tabs>
                <w:tab w:val="left" w:pos="218"/>
              </w:tabs>
              <w:spacing w:line="360" w:lineRule="auto"/>
              <w:rPr>
                <w:rFonts w:ascii="宋体" w:hAnsi="宋体" w:cs="宋体"/>
                <w:szCs w:val="21"/>
              </w:rPr>
            </w:pPr>
            <w:r>
              <w:rPr>
                <w:rFonts w:ascii="宋体" w:hAnsi="宋体" w:cs="宋体" w:hint="eastAsia"/>
                <w:szCs w:val="21"/>
              </w:rPr>
              <w:t xml:space="preserve">EO8.2 </w:t>
            </w:r>
          </w:p>
        </w:tc>
        <w:tc>
          <w:tcPr>
            <w:tcW w:w="10004" w:type="dxa"/>
          </w:tcPr>
          <w:p w:rsidR="00452F7D" w:rsidRDefault="00321ADB">
            <w:pPr>
              <w:spacing w:line="360" w:lineRule="auto"/>
              <w:rPr>
                <w:rFonts w:ascii="宋体" w:hAnsi="宋体" w:cs="宋体"/>
                <w:szCs w:val="21"/>
              </w:rPr>
            </w:pPr>
            <w:r>
              <w:rPr>
                <w:rFonts w:ascii="宋体" w:hAnsi="宋体" w:cs="宋体" w:hint="eastAsia"/>
                <w:szCs w:val="21"/>
              </w:rPr>
              <w:t xml:space="preserve">    制定实施了《应急准备和响应控制程序》，制定了火灾、触电、人员伤亡</w:t>
            </w:r>
            <w:r w:rsidR="00C6750A">
              <w:rPr>
                <w:rFonts w:ascii="宋体" w:hAnsi="宋体" w:cs="宋体" w:hint="eastAsia"/>
                <w:szCs w:val="21"/>
              </w:rPr>
              <w:t>等</w:t>
            </w:r>
            <w:r>
              <w:rPr>
                <w:rFonts w:ascii="宋体" w:hAnsi="宋体" w:cs="宋体" w:hint="eastAsia"/>
                <w:szCs w:val="21"/>
              </w:rPr>
              <w:t>应急预案。内容包括：目的、适用范围、职责、应急处理细则、演习、必备资料等。</w:t>
            </w:r>
          </w:p>
          <w:p w:rsidR="00452F7D" w:rsidRDefault="00321ADB">
            <w:pPr>
              <w:spacing w:line="360" w:lineRule="auto"/>
              <w:ind w:firstLineChars="150" w:firstLine="315"/>
              <w:rPr>
                <w:rFonts w:ascii="宋体" w:hAnsi="宋体" w:cs="宋体"/>
                <w:szCs w:val="21"/>
              </w:rPr>
            </w:pPr>
            <w:r>
              <w:rPr>
                <w:rFonts w:ascii="宋体" w:hAnsi="宋体" w:cs="宋体" w:hint="eastAsia"/>
                <w:color w:val="000000" w:themeColor="text1"/>
                <w:szCs w:val="21"/>
              </w:rPr>
              <w:t>2019.10.</w:t>
            </w:r>
            <w:r w:rsidR="00F7317C">
              <w:rPr>
                <w:rFonts w:ascii="宋体" w:hAnsi="宋体" w:cs="宋体" w:hint="eastAsia"/>
                <w:color w:val="000000" w:themeColor="text1"/>
                <w:szCs w:val="21"/>
              </w:rPr>
              <w:t>30</w:t>
            </w:r>
            <w:r>
              <w:rPr>
                <w:rFonts w:ascii="宋体" w:hAnsi="宋体" w:cs="宋体" w:hint="eastAsia"/>
                <w:color w:val="000000" w:themeColor="text1"/>
                <w:szCs w:val="21"/>
              </w:rPr>
              <w:t>日</w:t>
            </w:r>
            <w:r>
              <w:rPr>
                <w:rFonts w:ascii="宋体" w:hAnsi="宋体" w:cs="宋体" w:hint="eastAsia"/>
                <w:szCs w:val="21"/>
              </w:rPr>
              <w:t>参加了由办公室组织的消防演练。</w:t>
            </w:r>
          </w:p>
          <w:p w:rsidR="00452F7D" w:rsidRDefault="00283BEE">
            <w:pPr>
              <w:spacing w:line="360" w:lineRule="auto"/>
              <w:ind w:firstLineChars="150" w:firstLine="315"/>
              <w:rPr>
                <w:rFonts w:ascii="宋体" w:hAnsi="宋体" w:cs="宋体"/>
                <w:szCs w:val="21"/>
              </w:rPr>
            </w:pPr>
            <w:r>
              <w:rPr>
                <w:rFonts w:ascii="宋体" w:hAnsi="宋体" w:cs="宋体" w:hint="eastAsia"/>
                <w:szCs w:val="21"/>
              </w:rPr>
              <w:t>现场</w:t>
            </w:r>
            <w:r w:rsidR="00321ADB">
              <w:rPr>
                <w:rFonts w:ascii="宋体" w:hAnsi="宋体" w:cs="宋体" w:hint="eastAsia"/>
                <w:szCs w:val="21"/>
              </w:rPr>
              <w:t>查看</w:t>
            </w:r>
            <w:r w:rsidR="00ED572A">
              <w:rPr>
                <w:rFonts w:ascii="宋体" w:hAnsi="宋体" w:cs="宋体" w:hint="eastAsia"/>
                <w:szCs w:val="21"/>
              </w:rPr>
              <w:t>经营部</w:t>
            </w:r>
            <w:r w:rsidR="00321ADB">
              <w:rPr>
                <w:rFonts w:ascii="宋体" w:hAnsi="宋体" w:cs="宋体" w:hint="eastAsia"/>
                <w:szCs w:val="21"/>
              </w:rPr>
              <w:t>办公区配备了消防器材，状态良好。</w:t>
            </w:r>
          </w:p>
        </w:tc>
        <w:tc>
          <w:tcPr>
            <w:tcW w:w="1585" w:type="dxa"/>
          </w:tcPr>
          <w:p w:rsidR="00452F7D" w:rsidRDefault="00452F7D">
            <w:pPr>
              <w:spacing w:line="360" w:lineRule="auto"/>
              <w:rPr>
                <w:rFonts w:ascii="楷体" w:eastAsia="楷体" w:hAnsi="楷体"/>
                <w:sz w:val="24"/>
                <w:szCs w:val="24"/>
              </w:rPr>
            </w:pPr>
          </w:p>
        </w:tc>
      </w:tr>
      <w:tr w:rsidR="00452F7D">
        <w:trPr>
          <w:trHeight w:val="986"/>
        </w:trPr>
        <w:tc>
          <w:tcPr>
            <w:tcW w:w="1809" w:type="dxa"/>
          </w:tcPr>
          <w:p w:rsidR="00452F7D" w:rsidRDefault="00452F7D">
            <w:pPr>
              <w:spacing w:line="360" w:lineRule="auto"/>
              <w:rPr>
                <w:rFonts w:ascii="楷体" w:eastAsia="楷体" w:hAnsi="楷体" w:cs="Arial"/>
                <w:sz w:val="24"/>
                <w:szCs w:val="24"/>
              </w:rPr>
            </w:pPr>
          </w:p>
        </w:tc>
        <w:tc>
          <w:tcPr>
            <w:tcW w:w="1311" w:type="dxa"/>
            <w:vAlign w:val="center"/>
          </w:tcPr>
          <w:p w:rsidR="00452F7D" w:rsidRDefault="00452F7D">
            <w:pPr>
              <w:tabs>
                <w:tab w:val="left" w:pos="218"/>
              </w:tabs>
              <w:spacing w:line="360" w:lineRule="auto"/>
              <w:rPr>
                <w:rFonts w:ascii="楷体" w:eastAsia="楷体" w:hAnsi="楷体" w:cs="楷体"/>
                <w:sz w:val="24"/>
                <w:szCs w:val="24"/>
              </w:rPr>
            </w:pPr>
          </w:p>
        </w:tc>
        <w:tc>
          <w:tcPr>
            <w:tcW w:w="10004" w:type="dxa"/>
          </w:tcPr>
          <w:p w:rsidR="00452F7D" w:rsidRDefault="00452F7D">
            <w:pPr>
              <w:spacing w:line="360" w:lineRule="auto"/>
              <w:rPr>
                <w:rFonts w:ascii="楷体" w:eastAsia="楷体" w:hAnsi="楷体" w:cs="楷体"/>
                <w:sz w:val="24"/>
                <w:szCs w:val="24"/>
              </w:rPr>
            </w:pPr>
          </w:p>
        </w:tc>
        <w:tc>
          <w:tcPr>
            <w:tcW w:w="1585" w:type="dxa"/>
          </w:tcPr>
          <w:p w:rsidR="00452F7D" w:rsidRDefault="00452F7D">
            <w:pPr>
              <w:spacing w:line="360" w:lineRule="auto"/>
              <w:rPr>
                <w:rFonts w:ascii="楷体" w:eastAsia="楷体" w:hAnsi="楷体"/>
                <w:sz w:val="24"/>
                <w:szCs w:val="24"/>
              </w:rPr>
            </w:pPr>
          </w:p>
        </w:tc>
      </w:tr>
    </w:tbl>
    <w:p w:rsidR="00452F7D" w:rsidRDefault="00321ADB">
      <w:pPr>
        <w:rPr>
          <w:rFonts w:ascii="楷体" w:eastAsia="楷体" w:hAnsi="楷体"/>
        </w:rPr>
      </w:pPr>
      <w:r>
        <w:rPr>
          <w:rFonts w:ascii="楷体" w:eastAsia="楷体" w:hAnsi="楷体"/>
        </w:rPr>
        <w:ptab w:relativeTo="margin" w:alignment="center" w:leader="none"/>
      </w:r>
    </w:p>
    <w:p w:rsidR="00452F7D" w:rsidRDefault="00452F7D">
      <w:pPr>
        <w:rPr>
          <w:rFonts w:ascii="楷体" w:eastAsia="楷体" w:hAnsi="楷体"/>
        </w:rPr>
      </w:pPr>
    </w:p>
    <w:p w:rsidR="00452F7D" w:rsidRDefault="00321ADB">
      <w:pPr>
        <w:pStyle w:val="a4"/>
        <w:rPr>
          <w:rFonts w:ascii="楷体" w:eastAsia="楷体" w:hAnsi="楷体"/>
        </w:rPr>
      </w:pPr>
      <w:r>
        <w:rPr>
          <w:rFonts w:ascii="楷体" w:eastAsia="楷体" w:hAnsi="楷体" w:hint="eastAsia"/>
        </w:rPr>
        <w:t>说明：不符合标注N</w:t>
      </w:r>
    </w:p>
    <w:sectPr w:rsidR="00452F7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00" w:rsidRDefault="00CA5900">
      <w:r>
        <w:separator/>
      </w:r>
    </w:p>
  </w:endnote>
  <w:endnote w:type="continuationSeparator" w:id="0">
    <w:p w:rsidR="00CA5900" w:rsidRDefault="00CA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452F7D" w:rsidRDefault="00321ADB">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83BE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83BEE">
              <w:rPr>
                <w:b/>
                <w:noProof/>
              </w:rPr>
              <w:t>11</w:t>
            </w:r>
            <w:r>
              <w:rPr>
                <w:b/>
                <w:sz w:val="24"/>
                <w:szCs w:val="24"/>
              </w:rPr>
              <w:fldChar w:fldCharType="end"/>
            </w:r>
          </w:p>
        </w:sdtContent>
      </w:sdt>
    </w:sdtContent>
  </w:sdt>
  <w:p w:rsidR="00452F7D" w:rsidRDefault="00452F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00" w:rsidRDefault="00CA5900">
      <w:r>
        <w:separator/>
      </w:r>
    </w:p>
  </w:footnote>
  <w:footnote w:type="continuationSeparator" w:id="0">
    <w:p w:rsidR="00CA5900" w:rsidRDefault="00CA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7D" w:rsidRDefault="00321AD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52F7D" w:rsidRDefault="00CA5900">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52F7D" w:rsidRDefault="00321ADB">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21ADB">
      <w:rPr>
        <w:rStyle w:val="CharChar1"/>
        <w:rFonts w:hint="default"/>
      </w:rPr>
      <w:t xml:space="preserve">        </w:t>
    </w:r>
    <w:r w:rsidR="00321ADB">
      <w:rPr>
        <w:rStyle w:val="CharChar1"/>
        <w:rFonts w:hint="default"/>
        <w:w w:val="90"/>
      </w:rPr>
      <w:t xml:space="preserve">Beijing International Standard united Certification </w:t>
    </w:r>
    <w:proofErr w:type="spellStart"/>
    <w:r w:rsidR="00321ADB">
      <w:rPr>
        <w:rStyle w:val="CharChar1"/>
        <w:rFonts w:hint="default"/>
        <w:w w:val="90"/>
      </w:rPr>
      <w:t>Co.</w:t>
    </w:r>
    <w:proofErr w:type="gramStart"/>
    <w:r w:rsidR="00321ADB">
      <w:rPr>
        <w:rStyle w:val="CharChar1"/>
        <w:rFonts w:hint="default"/>
        <w:w w:val="90"/>
      </w:rPr>
      <w:t>,Ltd</w:t>
    </w:r>
    <w:proofErr w:type="spellEnd"/>
    <w:proofErr w:type="gramEnd"/>
    <w:r w:rsidR="00321ADB">
      <w:rPr>
        <w:rStyle w:val="CharChar1"/>
        <w:rFonts w:hint="default"/>
        <w:w w:val="90"/>
      </w:rPr>
      <w:t>.</w:t>
    </w:r>
    <w:r w:rsidR="00321ADB">
      <w:rPr>
        <w:rStyle w:val="CharChar1"/>
        <w:rFonts w:hint="default"/>
        <w:w w:val="90"/>
        <w:szCs w:val="21"/>
      </w:rPr>
      <w:t xml:space="preserve">  </w:t>
    </w:r>
    <w:r w:rsidR="00321ADB">
      <w:rPr>
        <w:rStyle w:val="CharChar1"/>
        <w:rFonts w:hint="default"/>
        <w:w w:val="90"/>
        <w:sz w:val="20"/>
      </w:rPr>
      <w:t xml:space="preserve"> </w:t>
    </w:r>
    <w:r w:rsidR="00321ADB">
      <w:rPr>
        <w:rStyle w:val="CharChar1"/>
        <w:rFonts w:hint="default"/>
        <w:w w:val="90"/>
      </w:rPr>
      <w:t xml:space="preserve">                   </w:t>
    </w:r>
  </w:p>
  <w:p w:rsidR="00452F7D" w:rsidRDefault="00452F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0E56"/>
    <w:multiLevelType w:val="hybridMultilevel"/>
    <w:tmpl w:val="3852051E"/>
    <w:lvl w:ilvl="0" w:tplc="40D0B898">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44832B2C"/>
    <w:multiLevelType w:val="multilevel"/>
    <w:tmpl w:val="294A51D2"/>
    <w:lvl w:ilvl="0">
      <w:start w:val="1"/>
      <w:numFmt w:val="chineseCounting"/>
      <w:suff w:val="nothing"/>
      <w:lvlText w:val="（%1）"/>
      <w:lvlJc w:val="left"/>
      <w:pPr>
        <w:ind w:left="-136" w:firstLine="420"/>
      </w:pPr>
      <w:rPr>
        <w:rFonts w:ascii="宋体" w:eastAsia="宋体" w:hAnsi="宋体" w:hint="eastAsia"/>
        <w:lang w:val="en-US"/>
      </w:rPr>
    </w:lvl>
    <w:lvl w:ilvl="1">
      <w:start w:val="1"/>
      <w:numFmt w:val="decimal"/>
      <w:lvlText w:val="%2."/>
      <w:lvlJc w:val="left"/>
      <w:pPr>
        <w:tabs>
          <w:tab w:val="num" w:pos="1304"/>
        </w:tabs>
        <w:ind w:left="1304" w:hanging="360"/>
      </w:pPr>
    </w:lvl>
    <w:lvl w:ilvl="2">
      <w:start w:val="1"/>
      <w:numFmt w:val="decimal"/>
      <w:lvlText w:val="%3."/>
      <w:lvlJc w:val="left"/>
      <w:pPr>
        <w:tabs>
          <w:tab w:val="num" w:pos="2024"/>
        </w:tabs>
        <w:ind w:left="2024" w:hanging="360"/>
      </w:pPr>
    </w:lvl>
    <w:lvl w:ilvl="3">
      <w:start w:val="1"/>
      <w:numFmt w:val="decimal"/>
      <w:lvlText w:val="%4."/>
      <w:lvlJc w:val="left"/>
      <w:pPr>
        <w:tabs>
          <w:tab w:val="num" w:pos="2744"/>
        </w:tabs>
        <w:ind w:left="2744" w:hanging="360"/>
      </w:pPr>
    </w:lvl>
    <w:lvl w:ilvl="4">
      <w:start w:val="1"/>
      <w:numFmt w:val="decimal"/>
      <w:lvlText w:val="%5."/>
      <w:lvlJc w:val="left"/>
      <w:pPr>
        <w:tabs>
          <w:tab w:val="num" w:pos="3464"/>
        </w:tabs>
        <w:ind w:left="3464" w:hanging="360"/>
      </w:pPr>
    </w:lvl>
    <w:lvl w:ilvl="5">
      <w:start w:val="1"/>
      <w:numFmt w:val="decimal"/>
      <w:lvlText w:val="%6."/>
      <w:lvlJc w:val="left"/>
      <w:pPr>
        <w:tabs>
          <w:tab w:val="num" w:pos="4184"/>
        </w:tabs>
        <w:ind w:left="4184" w:hanging="360"/>
      </w:pPr>
    </w:lvl>
    <w:lvl w:ilvl="6">
      <w:start w:val="1"/>
      <w:numFmt w:val="decimal"/>
      <w:lvlText w:val="%7."/>
      <w:lvlJc w:val="left"/>
      <w:pPr>
        <w:tabs>
          <w:tab w:val="num" w:pos="4904"/>
        </w:tabs>
        <w:ind w:left="4904" w:hanging="360"/>
      </w:pPr>
    </w:lvl>
    <w:lvl w:ilvl="7">
      <w:start w:val="1"/>
      <w:numFmt w:val="decimal"/>
      <w:lvlText w:val="%8."/>
      <w:lvlJc w:val="left"/>
      <w:pPr>
        <w:tabs>
          <w:tab w:val="num" w:pos="5624"/>
        </w:tabs>
        <w:ind w:left="5624" w:hanging="360"/>
      </w:pPr>
    </w:lvl>
    <w:lvl w:ilvl="8">
      <w:start w:val="1"/>
      <w:numFmt w:val="decimal"/>
      <w:lvlText w:val="%9."/>
      <w:lvlJc w:val="left"/>
      <w:pPr>
        <w:tabs>
          <w:tab w:val="num" w:pos="6344"/>
        </w:tabs>
        <w:ind w:left="6344" w:hanging="360"/>
      </w:pPr>
    </w:lvl>
  </w:abstractNum>
  <w:abstractNum w:abstractNumId="2">
    <w:nsid w:val="64F37454"/>
    <w:multiLevelType w:val="singleLevel"/>
    <w:tmpl w:val="64F37454"/>
    <w:lvl w:ilvl="0">
      <w:start w:val="2"/>
      <w:numFmt w:val="decimal"/>
      <w:lvlText w:val="%1."/>
      <w:lvlJc w:val="left"/>
      <w:pPr>
        <w:tabs>
          <w:tab w:val="num" w:pos="312"/>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334"/>
    <w:rsid w:val="00004597"/>
    <w:rsid w:val="00004817"/>
    <w:rsid w:val="00005AA6"/>
    <w:rsid w:val="000214B6"/>
    <w:rsid w:val="0002505F"/>
    <w:rsid w:val="0002531E"/>
    <w:rsid w:val="00027F3C"/>
    <w:rsid w:val="00030E4E"/>
    <w:rsid w:val="0003373A"/>
    <w:rsid w:val="000412F6"/>
    <w:rsid w:val="000429AB"/>
    <w:rsid w:val="00045270"/>
    <w:rsid w:val="0004642B"/>
    <w:rsid w:val="00047E49"/>
    <w:rsid w:val="0005199E"/>
    <w:rsid w:val="0005697E"/>
    <w:rsid w:val="000579CF"/>
    <w:rsid w:val="00072B81"/>
    <w:rsid w:val="00076A2D"/>
    <w:rsid w:val="00076CD3"/>
    <w:rsid w:val="0007745F"/>
    <w:rsid w:val="0008033E"/>
    <w:rsid w:val="00082216"/>
    <w:rsid w:val="00082398"/>
    <w:rsid w:val="000828F8"/>
    <w:rsid w:val="000849D2"/>
    <w:rsid w:val="0008553A"/>
    <w:rsid w:val="00085D74"/>
    <w:rsid w:val="00092ADD"/>
    <w:rsid w:val="000A519B"/>
    <w:rsid w:val="000A5E44"/>
    <w:rsid w:val="000A7044"/>
    <w:rsid w:val="000B0541"/>
    <w:rsid w:val="000B1394"/>
    <w:rsid w:val="000B2E9C"/>
    <w:rsid w:val="000B40BD"/>
    <w:rsid w:val="000C123B"/>
    <w:rsid w:val="000C408E"/>
    <w:rsid w:val="000D5401"/>
    <w:rsid w:val="000D5976"/>
    <w:rsid w:val="000D697A"/>
    <w:rsid w:val="000D7F6A"/>
    <w:rsid w:val="000E2B69"/>
    <w:rsid w:val="000E2FCD"/>
    <w:rsid w:val="000E7848"/>
    <w:rsid w:val="000E7EF7"/>
    <w:rsid w:val="000F08E7"/>
    <w:rsid w:val="000F35F1"/>
    <w:rsid w:val="000F7D53"/>
    <w:rsid w:val="00101F08"/>
    <w:rsid w:val="001022F1"/>
    <w:rsid w:val="001037D5"/>
    <w:rsid w:val="00112B5B"/>
    <w:rsid w:val="00112EBF"/>
    <w:rsid w:val="0011769E"/>
    <w:rsid w:val="00117BB9"/>
    <w:rsid w:val="001446FB"/>
    <w:rsid w:val="00145688"/>
    <w:rsid w:val="00146C22"/>
    <w:rsid w:val="00150852"/>
    <w:rsid w:val="0015334D"/>
    <w:rsid w:val="001545EF"/>
    <w:rsid w:val="001546A1"/>
    <w:rsid w:val="001601DD"/>
    <w:rsid w:val="00161106"/>
    <w:rsid w:val="001677C1"/>
    <w:rsid w:val="001737D0"/>
    <w:rsid w:val="00173851"/>
    <w:rsid w:val="00173DEB"/>
    <w:rsid w:val="001779ED"/>
    <w:rsid w:val="00180D2D"/>
    <w:rsid w:val="0018301A"/>
    <w:rsid w:val="001904A8"/>
    <w:rsid w:val="001918ED"/>
    <w:rsid w:val="00192313"/>
    <w:rsid w:val="00192A7F"/>
    <w:rsid w:val="001A2536"/>
    <w:rsid w:val="001A2D7F"/>
    <w:rsid w:val="001A3DF8"/>
    <w:rsid w:val="001A572D"/>
    <w:rsid w:val="001A6ED9"/>
    <w:rsid w:val="001C5AD2"/>
    <w:rsid w:val="001C724A"/>
    <w:rsid w:val="001C74CE"/>
    <w:rsid w:val="001D318E"/>
    <w:rsid w:val="001D4AB3"/>
    <w:rsid w:val="001D4AD8"/>
    <w:rsid w:val="001D54FF"/>
    <w:rsid w:val="001D65A1"/>
    <w:rsid w:val="001E1631"/>
    <w:rsid w:val="001E1974"/>
    <w:rsid w:val="001E7B28"/>
    <w:rsid w:val="001F6E53"/>
    <w:rsid w:val="00202BC2"/>
    <w:rsid w:val="002122D7"/>
    <w:rsid w:val="00214113"/>
    <w:rsid w:val="00215081"/>
    <w:rsid w:val="00215B15"/>
    <w:rsid w:val="00222532"/>
    <w:rsid w:val="00222BDA"/>
    <w:rsid w:val="002250F7"/>
    <w:rsid w:val="0023038C"/>
    <w:rsid w:val="00237445"/>
    <w:rsid w:val="00237625"/>
    <w:rsid w:val="0024000F"/>
    <w:rsid w:val="002451B5"/>
    <w:rsid w:val="00247AD6"/>
    <w:rsid w:val="00250E2E"/>
    <w:rsid w:val="002513BC"/>
    <w:rsid w:val="002518FD"/>
    <w:rsid w:val="00252A48"/>
    <w:rsid w:val="0026246B"/>
    <w:rsid w:val="0026497A"/>
    <w:rsid w:val="00264A93"/>
    <w:rsid w:val="002651A6"/>
    <w:rsid w:val="00267E42"/>
    <w:rsid w:val="00281EB5"/>
    <w:rsid w:val="00283BEE"/>
    <w:rsid w:val="002840AC"/>
    <w:rsid w:val="00290C8D"/>
    <w:rsid w:val="00290FC2"/>
    <w:rsid w:val="00293973"/>
    <w:rsid w:val="002973F0"/>
    <w:rsid w:val="002975C1"/>
    <w:rsid w:val="002A0E6E"/>
    <w:rsid w:val="002A2529"/>
    <w:rsid w:val="002A33CC"/>
    <w:rsid w:val="002A34DD"/>
    <w:rsid w:val="002A397E"/>
    <w:rsid w:val="002A6354"/>
    <w:rsid w:val="002B01C2"/>
    <w:rsid w:val="002B14DB"/>
    <w:rsid w:val="002B1808"/>
    <w:rsid w:val="002B7910"/>
    <w:rsid w:val="002C1ACE"/>
    <w:rsid w:val="002C1AF9"/>
    <w:rsid w:val="002C3E0D"/>
    <w:rsid w:val="002C47E9"/>
    <w:rsid w:val="002D41FB"/>
    <w:rsid w:val="002E0587"/>
    <w:rsid w:val="002E1E1D"/>
    <w:rsid w:val="002F05FA"/>
    <w:rsid w:val="002F307B"/>
    <w:rsid w:val="002F6B71"/>
    <w:rsid w:val="00301256"/>
    <w:rsid w:val="003075BF"/>
    <w:rsid w:val="00310456"/>
    <w:rsid w:val="00312608"/>
    <w:rsid w:val="00317401"/>
    <w:rsid w:val="00321ADB"/>
    <w:rsid w:val="0032358B"/>
    <w:rsid w:val="00326FC1"/>
    <w:rsid w:val="00330405"/>
    <w:rsid w:val="0033189B"/>
    <w:rsid w:val="00331EC6"/>
    <w:rsid w:val="00336052"/>
    <w:rsid w:val="00337922"/>
    <w:rsid w:val="00340867"/>
    <w:rsid w:val="00340CC4"/>
    <w:rsid w:val="00342857"/>
    <w:rsid w:val="00342E9F"/>
    <w:rsid w:val="00351CEE"/>
    <w:rsid w:val="003524D2"/>
    <w:rsid w:val="00360739"/>
    <w:rsid w:val="003608CB"/>
    <w:rsid w:val="00362501"/>
    <w:rsid w:val="003627B6"/>
    <w:rsid w:val="00362B8A"/>
    <w:rsid w:val="003635F3"/>
    <w:rsid w:val="00365EC5"/>
    <w:rsid w:val="0036714F"/>
    <w:rsid w:val="0037063E"/>
    <w:rsid w:val="003708D5"/>
    <w:rsid w:val="003744AD"/>
    <w:rsid w:val="00374D02"/>
    <w:rsid w:val="0038061A"/>
    <w:rsid w:val="0038063B"/>
    <w:rsid w:val="00380837"/>
    <w:rsid w:val="003810B0"/>
    <w:rsid w:val="00381F0F"/>
    <w:rsid w:val="00382518"/>
    <w:rsid w:val="00382EDD"/>
    <w:rsid w:val="003836CA"/>
    <w:rsid w:val="00384306"/>
    <w:rsid w:val="00385291"/>
    <w:rsid w:val="00386A98"/>
    <w:rsid w:val="003A12A3"/>
    <w:rsid w:val="003A1E9C"/>
    <w:rsid w:val="003A7A5C"/>
    <w:rsid w:val="003B187D"/>
    <w:rsid w:val="003B4CA7"/>
    <w:rsid w:val="003D2552"/>
    <w:rsid w:val="003D30C1"/>
    <w:rsid w:val="003D42CB"/>
    <w:rsid w:val="003D6BE3"/>
    <w:rsid w:val="003D736E"/>
    <w:rsid w:val="003E0E52"/>
    <w:rsid w:val="003E61DF"/>
    <w:rsid w:val="003F20A5"/>
    <w:rsid w:val="003F233D"/>
    <w:rsid w:val="00400B96"/>
    <w:rsid w:val="00401BD6"/>
    <w:rsid w:val="00405AE7"/>
    <w:rsid w:val="00405D5F"/>
    <w:rsid w:val="00406862"/>
    <w:rsid w:val="00407272"/>
    <w:rsid w:val="00410914"/>
    <w:rsid w:val="00410B9E"/>
    <w:rsid w:val="00415AA3"/>
    <w:rsid w:val="00420C60"/>
    <w:rsid w:val="0042120F"/>
    <w:rsid w:val="00421CB2"/>
    <w:rsid w:val="00423983"/>
    <w:rsid w:val="00424D15"/>
    <w:rsid w:val="0042604D"/>
    <w:rsid w:val="00430432"/>
    <w:rsid w:val="00433759"/>
    <w:rsid w:val="0043494E"/>
    <w:rsid w:val="00436ADC"/>
    <w:rsid w:val="00440B76"/>
    <w:rsid w:val="004414A5"/>
    <w:rsid w:val="00444EB7"/>
    <w:rsid w:val="004450D0"/>
    <w:rsid w:val="004452BE"/>
    <w:rsid w:val="00452F7D"/>
    <w:rsid w:val="00454A81"/>
    <w:rsid w:val="00456697"/>
    <w:rsid w:val="00462E74"/>
    <w:rsid w:val="004638EF"/>
    <w:rsid w:val="00465FE1"/>
    <w:rsid w:val="00471378"/>
    <w:rsid w:val="00475491"/>
    <w:rsid w:val="00476645"/>
    <w:rsid w:val="004869FB"/>
    <w:rsid w:val="00491735"/>
    <w:rsid w:val="00494A46"/>
    <w:rsid w:val="004A3C79"/>
    <w:rsid w:val="004A5475"/>
    <w:rsid w:val="004A6641"/>
    <w:rsid w:val="004B1EC1"/>
    <w:rsid w:val="004B217F"/>
    <w:rsid w:val="004B3600"/>
    <w:rsid w:val="004B3E7F"/>
    <w:rsid w:val="004B437C"/>
    <w:rsid w:val="004B768D"/>
    <w:rsid w:val="004C07FE"/>
    <w:rsid w:val="004C706C"/>
    <w:rsid w:val="004D3E4C"/>
    <w:rsid w:val="004D4610"/>
    <w:rsid w:val="004E2863"/>
    <w:rsid w:val="004F185D"/>
    <w:rsid w:val="004F6921"/>
    <w:rsid w:val="00500DD5"/>
    <w:rsid w:val="00502126"/>
    <w:rsid w:val="005037D9"/>
    <w:rsid w:val="00504418"/>
    <w:rsid w:val="005056ED"/>
    <w:rsid w:val="00506D58"/>
    <w:rsid w:val="00513A36"/>
    <w:rsid w:val="005159E6"/>
    <w:rsid w:val="00516106"/>
    <w:rsid w:val="005162A7"/>
    <w:rsid w:val="00517E4C"/>
    <w:rsid w:val="005210D2"/>
    <w:rsid w:val="005217C3"/>
    <w:rsid w:val="00521CF0"/>
    <w:rsid w:val="005272FD"/>
    <w:rsid w:val="00530B0E"/>
    <w:rsid w:val="00530BBE"/>
    <w:rsid w:val="0053145D"/>
    <w:rsid w:val="0053208B"/>
    <w:rsid w:val="00532214"/>
    <w:rsid w:val="00534814"/>
    <w:rsid w:val="00536930"/>
    <w:rsid w:val="00540396"/>
    <w:rsid w:val="0054270E"/>
    <w:rsid w:val="00542A03"/>
    <w:rsid w:val="0054635B"/>
    <w:rsid w:val="00546DD5"/>
    <w:rsid w:val="00547980"/>
    <w:rsid w:val="00552F32"/>
    <w:rsid w:val="005577C1"/>
    <w:rsid w:val="00560A2A"/>
    <w:rsid w:val="00564E53"/>
    <w:rsid w:val="00564E58"/>
    <w:rsid w:val="00571DE8"/>
    <w:rsid w:val="00574F8E"/>
    <w:rsid w:val="0057559A"/>
    <w:rsid w:val="00580224"/>
    <w:rsid w:val="00581B74"/>
    <w:rsid w:val="00583277"/>
    <w:rsid w:val="00583744"/>
    <w:rsid w:val="00584E4C"/>
    <w:rsid w:val="00592C3E"/>
    <w:rsid w:val="00595FA8"/>
    <w:rsid w:val="005A000F"/>
    <w:rsid w:val="005A045C"/>
    <w:rsid w:val="005A1ED6"/>
    <w:rsid w:val="005A4E86"/>
    <w:rsid w:val="005B173D"/>
    <w:rsid w:val="005B6888"/>
    <w:rsid w:val="005B78B3"/>
    <w:rsid w:val="005D3185"/>
    <w:rsid w:val="005D6E95"/>
    <w:rsid w:val="005E4859"/>
    <w:rsid w:val="005F3F52"/>
    <w:rsid w:val="005F4B95"/>
    <w:rsid w:val="005F6C65"/>
    <w:rsid w:val="00600F02"/>
    <w:rsid w:val="0060444D"/>
    <w:rsid w:val="006122FC"/>
    <w:rsid w:val="006124F4"/>
    <w:rsid w:val="00624138"/>
    <w:rsid w:val="0062550A"/>
    <w:rsid w:val="00631CDC"/>
    <w:rsid w:val="0063497F"/>
    <w:rsid w:val="006354BB"/>
    <w:rsid w:val="00642776"/>
    <w:rsid w:val="00644FE2"/>
    <w:rsid w:val="00645FB8"/>
    <w:rsid w:val="0065134F"/>
    <w:rsid w:val="00651986"/>
    <w:rsid w:val="006545E8"/>
    <w:rsid w:val="00664736"/>
    <w:rsid w:val="00665701"/>
    <w:rsid w:val="00665980"/>
    <w:rsid w:val="006675FB"/>
    <w:rsid w:val="00672A00"/>
    <w:rsid w:val="00672BD0"/>
    <w:rsid w:val="0067640C"/>
    <w:rsid w:val="006836D9"/>
    <w:rsid w:val="00686699"/>
    <w:rsid w:val="00686D0C"/>
    <w:rsid w:val="00695256"/>
    <w:rsid w:val="00695570"/>
    <w:rsid w:val="00696AF1"/>
    <w:rsid w:val="006A3B31"/>
    <w:rsid w:val="006A66C1"/>
    <w:rsid w:val="006A68F3"/>
    <w:rsid w:val="006B06F4"/>
    <w:rsid w:val="006B2C6D"/>
    <w:rsid w:val="006B4127"/>
    <w:rsid w:val="006C24BF"/>
    <w:rsid w:val="006C40B9"/>
    <w:rsid w:val="006C6653"/>
    <w:rsid w:val="006E3160"/>
    <w:rsid w:val="006E678B"/>
    <w:rsid w:val="006F50AA"/>
    <w:rsid w:val="006F5843"/>
    <w:rsid w:val="006F599A"/>
    <w:rsid w:val="006F7580"/>
    <w:rsid w:val="00703009"/>
    <w:rsid w:val="0070367F"/>
    <w:rsid w:val="00712F3C"/>
    <w:rsid w:val="00713183"/>
    <w:rsid w:val="00715C27"/>
    <w:rsid w:val="007170AA"/>
    <w:rsid w:val="00722A29"/>
    <w:rsid w:val="00732B66"/>
    <w:rsid w:val="00737C8F"/>
    <w:rsid w:val="007406DE"/>
    <w:rsid w:val="00740C72"/>
    <w:rsid w:val="00740DCC"/>
    <w:rsid w:val="00743E79"/>
    <w:rsid w:val="00744BEA"/>
    <w:rsid w:val="00751532"/>
    <w:rsid w:val="00751C37"/>
    <w:rsid w:val="0075411F"/>
    <w:rsid w:val="0075672B"/>
    <w:rsid w:val="0075769B"/>
    <w:rsid w:val="0077198E"/>
    <w:rsid w:val="007757F3"/>
    <w:rsid w:val="007815DC"/>
    <w:rsid w:val="00787AEA"/>
    <w:rsid w:val="007922E5"/>
    <w:rsid w:val="00793469"/>
    <w:rsid w:val="00796E4A"/>
    <w:rsid w:val="007A47FB"/>
    <w:rsid w:val="007A5DFE"/>
    <w:rsid w:val="007A7056"/>
    <w:rsid w:val="007B106B"/>
    <w:rsid w:val="007B275D"/>
    <w:rsid w:val="007C587C"/>
    <w:rsid w:val="007D661E"/>
    <w:rsid w:val="007E4877"/>
    <w:rsid w:val="007E6AEB"/>
    <w:rsid w:val="007F01EC"/>
    <w:rsid w:val="007F7DF2"/>
    <w:rsid w:val="00806CD1"/>
    <w:rsid w:val="008079FA"/>
    <w:rsid w:val="00807DD0"/>
    <w:rsid w:val="00810D58"/>
    <w:rsid w:val="0081321A"/>
    <w:rsid w:val="00823D48"/>
    <w:rsid w:val="00825286"/>
    <w:rsid w:val="0082611C"/>
    <w:rsid w:val="008336D7"/>
    <w:rsid w:val="00835B31"/>
    <w:rsid w:val="00844B5D"/>
    <w:rsid w:val="00845F70"/>
    <w:rsid w:val="008463E6"/>
    <w:rsid w:val="0084793C"/>
    <w:rsid w:val="00850413"/>
    <w:rsid w:val="00853F91"/>
    <w:rsid w:val="00857B4A"/>
    <w:rsid w:val="00860633"/>
    <w:rsid w:val="008646DE"/>
    <w:rsid w:val="00864902"/>
    <w:rsid w:val="00864BE7"/>
    <w:rsid w:val="00865200"/>
    <w:rsid w:val="00871695"/>
    <w:rsid w:val="00884879"/>
    <w:rsid w:val="00891C25"/>
    <w:rsid w:val="008945E1"/>
    <w:rsid w:val="008957E5"/>
    <w:rsid w:val="00895960"/>
    <w:rsid w:val="008973EE"/>
    <w:rsid w:val="00897630"/>
    <w:rsid w:val="008B1414"/>
    <w:rsid w:val="008B2609"/>
    <w:rsid w:val="008C51BA"/>
    <w:rsid w:val="008D089D"/>
    <w:rsid w:val="008E31F5"/>
    <w:rsid w:val="008E3D14"/>
    <w:rsid w:val="008F0B04"/>
    <w:rsid w:val="008F3FE0"/>
    <w:rsid w:val="008F41A1"/>
    <w:rsid w:val="008F7C55"/>
    <w:rsid w:val="00900C72"/>
    <w:rsid w:val="0090150F"/>
    <w:rsid w:val="0090248D"/>
    <w:rsid w:val="009064F9"/>
    <w:rsid w:val="00906FE4"/>
    <w:rsid w:val="00907732"/>
    <w:rsid w:val="00916A11"/>
    <w:rsid w:val="00922540"/>
    <w:rsid w:val="00926284"/>
    <w:rsid w:val="00930694"/>
    <w:rsid w:val="00930E70"/>
    <w:rsid w:val="0093521F"/>
    <w:rsid w:val="00936368"/>
    <w:rsid w:val="00936493"/>
    <w:rsid w:val="009370D3"/>
    <w:rsid w:val="00941BA7"/>
    <w:rsid w:val="00945677"/>
    <w:rsid w:val="00951FB6"/>
    <w:rsid w:val="00954FA5"/>
    <w:rsid w:val="00955B84"/>
    <w:rsid w:val="009610F8"/>
    <w:rsid w:val="00962113"/>
    <w:rsid w:val="00962F78"/>
    <w:rsid w:val="0096609F"/>
    <w:rsid w:val="00966D8E"/>
    <w:rsid w:val="00971600"/>
    <w:rsid w:val="00983B0D"/>
    <w:rsid w:val="00984342"/>
    <w:rsid w:val="00987356"/>
    <w:rsid w:val="009973B4"/>
    <w:rsid w:val="009A76A1"/>
    <w:rsid w:val="009B0991"/>
    <w:rsid w:val="009B7EB8"/>
    <w:rsid w:val="009C7717"/>
    <w:rsid w:val="009D1FC3"/>
    <w:rsid w:val="009D48E6"/>
    <w:rsid w:val="009D6D70"/>
    <w:rsid w:val="009D7E11"/>
    <w:rsid w:val="009E30DA"/>
    <w:rsid w:val="009E6193"/>
    <w:rsid w:val="009E6F73"/>
    <w:rsid w:val="009E7DD1"/>
    <w:rsid w:val="009F0200"/>
    <w:rsid w:val="009F5125"/>
    <w:rsid w:val="009F609F"/>
    <w:rsid w:val="009F7752"/>
    <w:rsid w:val="009F7EED"/>
    <w:rsid w:val="00A01006"/>
    <w:rsid w:val="00A115EA"/>
    <w:rsid w:val="00A1377A"/>
    <w:rsid w:val="00A138EC"/>
    <w:rsid w:val="00A169D0"/>
    <w:rsid w:val="00A26E44"/>
    <w:rsid w:val="00A34B9E"/>
    <w:rsid w:val="00A42F6A"/>
    <w:rsid w:val="00A458FE"/>
    <w:rsid w:val="00A53106"/>
    <w:rsid w:val="00A6128F"/>
    <w:rsid w:val="00A6317F"/>
    <w:rsid w:val="00A672B4"/>
    <w:rsid w:val="00A7595A"/>
    <w:rsid w:val="00A76C35"/>
    <w:rsid w:val="00A801DE"/>
    <w:rsid w:val="00A90A22"/>
    <w:rsid w:val="00A95DF8"/>
    <w:rsid w:val="00A960E3"/>
    <w:rsid w:val="00A97734"/>
    <w:rsid w:val="00AA1A59"/>
    <w:rsid w:val="00AA6C7E"/>
    <w:rsid w:val="00AA7F40"/>
    <w:rsid w:val="00AB2990"/>
    <w:rsid w:val="00AB3547"/>
    <w:rsid w:val="00AB3C2B"/>
    <w:rsid w:val="00AB41FC"/>
    <w:rsid w:val="00AB6348"/>
    <w:rsid w:val="00AB7D2F"/>
    <w:rsid w:val="00AC3C8A"/>
    <w:rsid w:val="00AC763E"/>
    <w:rsid w:val="00AD1C7F"/>
    <w:rsid w:val="00AD333E"/>
    <w:rsid w:val="00AD6F34"/>
    <w:rsid w:val="00AE7EBD"/>
    <w:rsid w:val="00AF0AAB"/>
    <w:rsid w:val="00AF156F"/>
    <w:rsid w:val="00AF616B"/>
    <w:rsid w:val="00B0685B"/>
    <w:rsid w:val="00B077F0"/>
    <w:rsid w:val="00B07916"/>
    <w:rsid w:val="00B15887"/>
    <w:rsid w:val="00B160D4"/>
    <w:rsid w:val="00B17A56"/>
    <w:rsid w:val="00B20E72"/>
    <w:rsid w:val="00B22D22"/>
    <w:rsid w:val="00B23030"/>
    <w:rsid w:val="00B237B9"/>
    <w:rsid w:val="00B23A5E"/>
    <w:rsid w:val="00B23CAA"/>
    <w:rsid w:val="00B2585D"/>
    <w:rsid w:val="00B26878"/>
    <w:rsid w:val="00B374FA"/>
    <w:rsid w:val="00B410EE"/>
    <w:rsid w:val="00B4369C"/>
    <w:rsid w:val="00B443E9"/>
    <w:rsid w:val="00B57EAB"/>
    <w:rsid w:val="00B62171"/>
    <w:rsid w:val="00B64949"/>
    <w:rsid w:val="00B65DED"/>
    <w:rsid w:val="00B81284"/>
    <w:rsid w:val="00B8202D"/>
    <w:rsid w:val="00B857F1"/>
    <w:rsid w:val="00B90A00"/>
    <w:rsid w:val="00B929FD"/>
    <w:rsid w:val="00B95B99"/>
    <w:rsid w:val="00B95F69"/>
    <w:rsid w:val="00BA0438"/>
    <w:rsid w:val="00BA3355"/>
    <w:rsid w:val="00BB5DD4"/>
    <w:rsid w:val="00BB6A56"/>
    <w:rsid w:val="00BC2015"/>
    <w:rsid w:val="00BC36BE"/>
    <w:rsid w:val="00BC6CDF"/>
    <w:rsid w:val="00BC71B0"/>
    <w:rsid w:val="00BE2675"/>
    <w:rsid w:val="00BE6A10"/>
    <w:rsid w:val="00BF597E"/>
    <w:rsid w:val="00C028B7"/>
    <w:rsid w:val="00C0299D"/>
    <w:rsid w:val="00C03098"/>
    <w:rsid w:val="00C0339F"/>
    <w:rsid w:val="00C11E6F"/>
    <w:rsid w:val="00C14685"/>
    <w:rsid w:val="00C173F0"/>
    <w:rsid w:val="00C31C73"/>
    <w:rsid w:val="00C42C8D"/>
    <w:rsid w:val="00C46B78"/>
    <w:rsid w:val="00C50AAC"/>
    <w:rsid w:val="00C51224"/>
    <w:rsid w:val="00C51A36"/>
    <w:rsid w:val="00C548BE"/>
    <w:rsid w:val="00C54D2F"/>
    <w:rsid w:val="00C55228"/>
    <w:rsid w:val="00C6750A"/>
    <w:rsid w:val="00C67E19"/>
    <w:rsid w:val="00C67E47"/>
    <w:rsid w:val="00C71E85"/>
    <w:rsid w:val="00C72993"/>
    <w:rsid w:val="00C73543"/>
    <w:rsid w:val="00C74F8C"/>
    <w:rsid w:val="00C81ACE"/>
    <w:rsid w:val="00C82318"/>
    <w:rsid w:val="00C86F9B"/>
    <w:rsid w:val="00C87FEE"/>
    <w:rsid w:val="00C911DA"/>
    <w:rsid w:val="00C920A9"/>
    <w:rsid w:val="00CA22B6"/>
    <w:rsid w:val="00CA5900"/>
    <w:rsid w:val="00CA5A02"/>
    <w:rsid w:val="00CB0B69"/>
    <w:rsid w:val="00CB11CC"/>
    <w:rsid w:val="00CB23ED"/>
    <w:rsid w:val="00CB260B"/>
    <w:rsid w:val="00CC7416"/>
    <w:rsid w:val="00CD53A5"/>
    <w:rsid w:val="00CD7B7C"/>
    <w:rsid w:val="00CE2A9E"/>
    <w:rsid w:val="00CE315A"/>
    <w:rsid w:val="00CE7BE1"/>
    <w:rsid w:val="00CF147A"/>
    <w:rsid w:val="00CF1726"/>
    <w:rsid w:val="00CF324A"/>
    <w:rsid w:val="00CF46F8"/>
    <w:rsid w:val="00CF615B"/>
    <w:rsid w:val="00CF6C5C"/>
    <w:rsid w:val="00D014DE"/>
    <w:rsid w:val="00D02852"/>
    <w:rsid w:val="00D02F7F"/>
    <w:rsid w:val="00D06F59"/>
    <w:rsid w:val="00D116BB"/>
    <w:rsid w:val="00D2302E"/>
    <w:rsid w:val="00D32DD4"/>
    <w:rsid w:val="00D3392D"/>
    <w:rsid w:val="00D35353"/>
    <w:rsid w:val="00D363BF"/>
    <w:rsid w:val="00D37F3C"/>
    <w:rsid w:val="00D4063C"/>
    <w:rsid w:val="00D42595"/>
    <w:rsid w:val="00D429D7"/>
    <w:rsid w:val="00D44AD0"/>
    <w:rsid w:val="00D458E8"/>
    <w:rsid w:val="00D5229B"/>
    <w:rsid w:val="00D55BC5"/>
    <w:rsid w:val="00D55E69"/>
    <w:rsid w:val="00D562F6"/>
    <w:rsid w:val="00D566B4"/>
    <w:rsid w:val="00D624A3"/>
    <w:rsid w:val="00D6642D"/>
    <w:rsid w:val="00D82E3A"/>
    <w:rsid w:val="00D8388C"/>
    <w:rsid w:val="00D87E15"/>
    <w:rsid w:val="00D95656"/>
    <w:rsid w:val="00D96342"/>
    <w:rsid w:val="00D96755"/>
    <w:rsid w:val="00DA0DF0"/>
    <w:rsid w:val="00DA53CD"/>
    <w:rsid w:val="00DA7616"/>
    <w:rsid w:val="00DC4F7D"/>
    <w:rsid w:val="00DC632A"/>
    <w:rsid w:val="00DD04F5"/>
    <w:rsid w:val="00DD1C8E"/>
    <w:rsid w:val="00DE146D"/>
    <w:rsid w:val="00DE2D80"/>
    <w:rsid w:val="00DE3F17"/>
    <w:rsid w:val="00DE6FCE"/>
    <w:rsid w:val="00DF3923"/>
    <w:rsid w:val="00DF3ECC"/>
    <w:rsid w:val="00DF76DB"/>
    <w:rsid w:val="00E02739"/>
    <w:rsid w:val="00E038E4"/>
    <w:rsid w:val="00E04ED8"/>
    <w:rsid w:val="00E13D9A"/>
    <w:rsid w:val="00E21843"/>
    <w:rsid w:val="00E21E7D"/>
    <w:rsid w:val="00E32D13"/>
    <w:rsid w:val="00E43822"/>
    <w:rsid w:val="00E44012"/>
    <w:rsid w:val="00E44C05"/>
    <w:rsid w:val="00E467AB"/>
    <w:rsid w:val="00E54035"/>
    <w:rsid w:val="00E62996"/>
    <w:rsid w:val="00E63714"/>
    <w:rsid w:val="00E64A51"/>
    <w:rsid w:val="00E676F9"/>
    <w:rsid w:val="00E7040E"/>
    <w:rsid w:val="00E70928"/>
    <w:rsid w:val="00E764D2"/>
    <w:rsid w:val="00E910C0"/>
    <w:rsid w:val="00E9449D"/>
    <w:rsid w:val="00E97424"/>
    <w:rsid w:val="00EA10B1"/>
    <w:rsid w:val="00EA55F7"/>
    <w:rsid w:val="00EB0164"/>
    <w:rsid w:val="00EB2329"/>
    <w:rsid w:val="00EB5DF5"/>
    <w:rsid w:val="00EB65F7"/>
    <w:rsid w:val="00EC42F5"/>
    <w:rsid w:val="00EC6702"/>
    <w:rsid w:val="00ED0F62"/>
    <w:rsid w:val="00ED47C6"/>
    <w:rsid w:val="00ED572A"/>
    <w:rsid w:val="00EE7B72"/>
    <w:rsid w:val="00EF36E7"/>
    <w:rsid w:val="00F06D09"/>
    <w:rsid w:val="00F101A2"/>
    <w:rsid w:val="00F11201"/>
    <w:rsid w:val="00F14D99"/>
    <w:rsid w:val="00F32CB9"/>
    <w:rsid w:val="00F33729"/>
    <w:rsid w:val="00F35951"/>
    <w:rsid w:val="00F35CD7"/>
    <w:rsid w:val="00F3666E"/>
    <w:rsid w:val="00F40BCF"/>
    <w:rsid w:val="00F46B1E"/>
    <w:rsid w:val="00F51005"/>
    <w:rsid w:val="00F5266A"/>
    <w:rsid w:val="00F5492A"/>
    <w:rsid w:val="00F606E1"/>
    <w:rsid w:val="00F657C4"/>
    <w:rsid w:val="00F6739D"/>
    <w:rsid w:val="00F708CB"/>
    <w:rsid w:val="00F7317C"/>
    <w:rsid w:val="00F80C36"/>
    <w:rsid w:val="00F834DB"/>
    <w:rsid w:val="00F83639"/>
    <w:rsid w:val="00F840C3"/>
    <w:rsid w:val="00F856F5"/>
    <w:rsid w:val="00F862A2"/>
    <w:rsid w:val="00F87F8F"/>
    <w:rsid w:val="00F956F5"/>
    <w:rsid w:val="00FA0833"/>
    <w:rsid w:val="00FA350D"/>
    <w:rsid w:val="00FA623D"/>
    <w:rsid w:val="00FB03C3"/>
    <w:rsid w:val="00FB4B22"/>
    <w:rsid w:val="00FB5A65"/>
    <w:rsid w:val="00FC2DF2"/>
    <w:rsid w:val="00FC6E40"/>
    <w:rsid w:val="00FC6FE0"/>
    <w:rsid w:val="00FC78BF"/>
    <w:rsid w:val="00FD1448"/>
    <w:rsid w:val="00FD2869"/>
    <w:rsid w:val="00FD5EE5"/>
    <w:rsid w:val="00FD72A6"/>
    <w:rsid w:val="00FE0275"/>
    <w:rsid w:val="00FE065B"/>
    <w:rsid w:val="00FE09C9"/>
    <w:rsid w:val="083E1381"/>
    <w:rsid w:val="0D9920D1"/>
    <w:rsid w:val="108219C2"/>
    <w:rsid w:val="11605B17"/>
    <w:rsid w:val="176067FE"/>
    <w:rsid w:val="2413231A"/>
    <w:rsid w:val="24E62770"/>
    <w:rsid w:val="254C01E8"/>
    <w:rsid w:val="26D03C54"/>
    <w:rsid w:val="3E8D1D71"/>
    <w:rsid w:val="42775FAA"/>
    <w:rsid w:val="47874676"/>
    <w:rsid w:val="4FA21D74"/>
    <w:rsid w:val="52563B71"/>
    <w:rsid w:val="53D66A81"/>
    <w:rsid w:val="5CE67524"/>
    <w:rsid w:val="5EA12B9A"/>
    <w:rsid w:val="619E11F2"/>
    <w:rsid w:val="6D64053F"/>
    <w:rsid w:val="6E2D4AC2"/>
    <w:rsid w:val="6FDA3EFF"/>
    <w:rsid w:val="71EF1503"/>
    <w:rsid w:val="78420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spacing w:line="360" w:lineRule="exact"/>
      <w:ind w:leftChars="300" w:left="630"/>
    </w:pPr>
    <w:rPr>
      <w:rFonts w:eastAsia="楷体_GB2312"/>
      <w:sz w:val="28"/>
    </w:rPr>
  </w:style>
  <w:style w:type="character" w:styleId="a6">
    <w:name w:val="Emphasis"/>
    <w:basedOn w:val="a0"/>
    <w:uiPriority w:val="20"/>
    <w:qFormat/>
    <w:rPr>
      <w:i/>
      <w:iCs/>
    </w:rPr>
  </w:style>
  <w:style w:type="character" w:styleId="a7">
    <w:name w:val="Hyperlink"/>
    <w:basedOn w:val="a0"/>
    <w:uiPriority w:val="99"/>
    <w:semiHidden/>
    <w:unhideWhenUsed/>
    <w:qFormat/>
    <w:rPr>
      <w:color w:val="0000FF" w:themeColor="hyperlink"/>
      <w:u w:val="single"/>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8">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9">
    <w:name w:val="No Spacing"/>
    <w:uiPriority w:val="99"/>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4604">
      <w:bodyDiv w:val="1"/>
      <w:marLeft w:val="0"/>
      <w:marRight w:val="0"/>
      <w:marTop w:val="0"/>
      <w:marBottom w:val="0"/>
      <w:divBdr>
        <w:top w:val="none" w:sz="0" w:space="0" w:color="auto"/>
        <w:left w:val="none" w:sz="0" w:space="0" w:color="auto"/>
        <w:bottom w:val="none" w:sz="0" w:space="0" w:color="auto"/>
        <w:right w:val="none" w:sz="0" w:space="0" w:color="auto"/>
      </w:divBdr>
    </w:div>
    <w:div w:id="365956618">
      <w:bodyDiv w:val="1"/>
      <w:marLeft w:val="0"/>
      <w:marRight w:val="0"/>
      <w:marTop w:val="0"/>
      <w:marBottom w:val="0"/>
      <w:divBdr>
        <w:top w:val="none" w:sz="0" w:space="0" w:color="auto"/>
        <w:left w:val="none" w:sz="0" w:space="0" w:color="auto"/>
        <w:bottom w:val="none" w:sz="0" w:space="0" w:color="auto"/>
        <w:right w:val="none" w:sz="0" w:space="0" w:color="auto"/>
      </w:divBdr>
    </w:div>
    <w:div w:id="369039004">
      <w:bodyDiv w:val="1"/>
      <w:marLeft w:val="0"/>
      <w:marRight w:val="0"/>
      <w:marTop w:val="0"/>
      <w:marBottom w:val="0"/>
      <w:divBdr>
        <w:top w:val="none" w:sz="0" w:space="0" w:color="auto"/>
        <w:left w:val="none" w:sz="0" w:space="0" w:color="auto"/>
        <w:bottom w:val="none" w:sz="0" w:space="0" w:color="auto"/>
        <w:right w:val="none" w:sz="0" w:space="0" w:color="auto"/>
      </w:divBdr>
    </w:div>
    <w:div w:id="416750155">
      <w:bodyDiv w:val="1"/>
      <w:marLeft w:val="0"/>
      <w:marRight w:val="0"/>
      <w:marTop w:val="0"/>
      <w:marBottom w:val="0"/>
      <w:divBdr>
        <w:top w:val="none" w:sz="0" w:space="0" w:color="auto"/>
        <w:left w:val="none" w:sz="0" w:space="0" w:color="auto"/>
        <w:bottom w:val="none" w:sz="0" w:space="0" w:color="auto"/>
        <w:right w:val="none" w:sz="0" w:space="0" w:color="auto"/>
      </w:divBdr>
    </w:div>
    <w:div w:id="801076332">
      <w:bodyDiv w:val="1"/>
      <w:marLeft w:val="0"/>
      <w:marRight w:val="0"/>
      <w:marTop w:val="0"/>
      <w:marBottom w:val="0"/>
      <w:divBdr>
        <w:top w:val="none" w:sz="0" w:space="0" w:color="auto"/>
        <w:left w:val="none" w:sz="0" w:space="0" w:color="auto"/>
        <w:bottom w:val="none" w:sz="0" w:space="0" w:color="auto"/>
        <w:right w:val="none" w:sz="0" w:space="0" w:color="auto"/>
      </w:divBdr>
    </w:div>
    <w:div w:id="819880886">
      <w:bodyDiv w:val="1"/>
      <w:marLeft w:val="0"/>
      <w:marRight w:val="0"/>
      <w:marTop w:val="0"/>
      <w:marBottom w:val="0"/>
      <w:divBdr>
        <w:top w:val="none" w:sz="0" w:space="0" w:color="auto"/>
        <w:left w:val="none" w:sz="0" w:space="0" w:color="auto"/>
        <w:bottom w:val="none" w:sz="0" w:space="0" w:color="auto"/>
        <w:right w:val="none" w:sz="0" w:space="0" w:color="auto"/>
      </w:divBdr>
    </w:div>
    <w:div w:id="833489959">
      <w:bodyDiv w:val="1"/>
      <w:marLeft w:val="0"/>
      <w:marRight w:val="0"/>
      <w:marTop w:val="0"/>
      <w:marBottom w:val="0"/>
      <w:divBdr>
        <w:top w:val="none" w:sz="0" w:space="0" w:color="auto"/>
        <w:left w:val="none" w:sz="0" w:space="0" w:color="auto"/>
        <w:bottom w:val="none" w:sz="0" w:space="0" w:color="auto"/>
        <w:right w:val="none" w:sz="0" w:space="0" w:color="auto"/>
      </w:divBdr>
    </w:div>
    <w:div w:id="1194924336">
      <w:bodyDiv w:val="1"/>
      <w:marLeft w:val="0"/>
      <w:marRight w:val="0"/>
      <w:marTop w:val="0"/>
      <w:marBottom w:val="0"/>
      <w:divBdr>
        <w:top w:val="none" w:sz="0" w:space="0" w:color="auto"/>
        <w:left w:val="none" w:sz="0" w:space="0" w:color="auto"/>
        <w:bottom w:val="none" w:sz="0" w:space="0" w:color="auto"/>
        <w:right w:val="none" w:sz="0" w:space="0" w:color="auto"/>
      </w:divBdr>
    </w:div>
    <w:div w:id="1360469315">
      <w:bodyDiv w:val="1"/>
      <w:marLeft w:val="0"/>
      <w:marRight w:val="0"/>
      <w:marTop w:val="0"/>
      <w:marBottom w:val="0"/>
      <w:divBdr>
        <w:top w:val="none" w:sz="0" w:space="0" w:color="auto"/>
        <w:left w:val="none" w:sz="0" w:space="0" w:color="auto"/>
        <w:bottom w:val="none" w:sz="0" w:space="0" w:color="auto"/>
        <w:right w:val="none" w:sz="0" w:space="0" w:color="auto"/>
      </w:divBdr>
    </w:div>
    <w:div w:id="1718432098">
      <w:bodyDiv w:val="1"/>
      <w:marLeft w:val="0"/>
      <w:marRight w:val="0"/>
      <w:marTop w:val="0"/>
      <w:marBottom w:val="0"/>
      <w:divBdr>
        <w:top w:val="none" w:sz="0" w:space="0" w:color="auto"/>
        <w:left w:val="none" w:sz="0" w:space="0" w:color="auto"/>
        <w:bottom w:val="none" w:sz="0" w:space="0" w:color="auto"/>
        <w:right w:val="none" w:sz="0" w:space="0" w:color="auto"/>
      </w:divBdr>
    </w:div>
    <w:div w:id="186621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897</cp:revision>
  <dcterms:created xsi:type="dcterms:W3CDTF">2015-06-17T12:51:00Z</dcterms:created>
  <dcterms:modified xsi:type="dcterms:W3CDTF">2020-11-10T02:51:00Z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