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重庆君博旭科技有限公司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胡帅，陈政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2025年02月22日 上午至2025年02月22日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