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天津明明新材料科技有限公司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李青，齐志华，杨建美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2025年03月01日 上午至2025年03月01日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吕春伟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