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Pr="001B1F5B" w:rsidRDefault="00C84546" w:rsidP="001B1F5B">
      <w:pPr>
        <w:spacing w:afterLines="50" w:after="120" w:line="240" w:lineRule="exact"/>
        <w:jc w:val="right"/>
        <w:rPr>
          <w:b/>
          <w:color w:val="000000" w:themeColor="text1"/>
          <w:sz w:val="22"/>
          <w:szCs w:val="22"/>
        </w:rPr>
      </w:pPr>
      <w:r w:rsidRPr="001B1F5B">
        <w:rPr>
          <w:rFonts w:hint="eastAsia"/>
          <w:b/>
          <w:color w:val="000000" w:themeColor="text1"/>
          <w:sz w:val="22"/>
          <w:szCs w:val="22"/>
        </w:rPr>
        <w:t>合同编号</w:t>
      </w:r>
      <w:r w:rsidRPr="001B1F5B">
        <w:rPr>
          <w:rFonts w:hint="eastAsia"/>
          <w:b/>
          <w:color w:val="000000" w:themeColor="text1"/>
          <w:sz w:val="22"/>
          <w:szCs w:val="22"/>
        </w:rPr>
        <w:t>.</w:t>
      </w:r>
      <w:proofErr w:type="gramStart"/>
      <w:r w:rsidRPr="001B1F5B">
        <w:rPr>
          <w:rFonts w:hint="eastAsia"/>
          <w:b/>
          <w:color w:val="000000" w:themeColor="text1"/>
          <w:sz w:val="22"/>
          <w:szCs w:val="22"/>
        </w:rPr>
        <w:t>:</w:t>
      </w:r>
      <w:bookmarkStart w:id="0" w:name="合同编号"/>
      <w:r w:rsidR="001B1F5B" w:rsidRPr="001B1F5B">
        <w:rPr>
          <w:b/>
          <w:color w:val="000000" w:themeColor="text1"/>
          <w:sz w:val="22"/>
          <w:szCs w:val="22"/>
        </w:rPr>
        <w:t>0328</w:t>
      </w:r>
      <w:proofErr w:type="gramEnd"/>
      <w:r w:rsidR="001B1F5B" w:rsidRPr="001B1F5B">
        <w:rPr>
          <w:b/>
          <w:color w:val="000000" w:themeColor="text1"/>
          <w:sz w:val="22"/>
          <w:szCs w:val="22"/>
        </w:rPr>
        <w:t>-2020-QEO</w:t>
      </w:r>
      <w:bookmarkEnd w:id="0"/>
    </w:p>
    <w:p w:rsidR="00FB5842" w:rsidRDefault="00C84546">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B1F5B" w:rsidRDefault="001B1F5B">
      <w:pPr>
        <w:snapToGrid w:val="0"/>
        <w:spacing w:line="0" w:lineRule="atLeast"/>
        <w:jc w:val="center"/>
        <w:rPr>
          <w:rFonts w:eastAsia="隶书"/>
          <w:b/>
          <w:color w:val="000000" w:themeColor="text1"/>
          <w:sz w:val="30"/>
          <w:szCs w:val="30"/>
        </w:rPr>
      </w:pPr>
    </w:p>
    <w:p w:rsidR="00FB5842" w:rsidRDefault="00C84546">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C84546">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山东鄄城同心科教仪器设备有限公司</w:t>
      </w:r>
      <w:bookmarkEnd w:id="1"/>
    </w:p>
    <w:p w:rsidR="00FB5842" w:rsidRDefault="00C84546" w:rsidP="001B1F5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gramStart"/>
      <w:r w:rsidR="00A318DB" w:rsidRPr="00A318DB">
        <w:rPr>
          <w:b/>
          <w:color w:val="000000" w:themeColor="text1"/>
          <w:sz w:val="22"/>
          <w:szCs w:val="22"/>
        </w:rPr>
        <w:t xml:space="preserve">Shandong </w:t>
      </w:r>
      <w:proofErr w:type="spellStart"/>
      <w:r w:rsidR="00A318DB" w:rsidRPr="00A318DB">
        <w:rPr>
          <w:b/>
          <w:color w:val="000000" w:themeColor="text1"/>
          <w:sz w:val="22"/>
          <w:szCs w:val="22"/>
        </w:rPr>
        <w:t>juancheng</w:t>
      </w:r>
      <w:proofErr w:type="spellEnd"/>
      <w:r w:rsidR="00A318DB" w:rsidRPr="00A318DB">
        <w:rPr>
          <w:b/>
          <w:color w:val="000000" w:themeColor="text1"/>
          <w:sz w:val="22"/>
          <w:szCs w:val="22"/>
        </w:rPr>
        <w:t xml:space="preserve"> </w:t>
      </w:r>
      <w:proofErr w:type="spellStart"/>
      <w:r w:rsidR="00A318DB" w:rsidRPr="00A318DB">
        <w:rPr>
          <w:b/>
          <w:color w:val="000000" w:themeColor="text1"/>
          <w:sz w:val="22"/>
          <w:szCs w:val="22"/>
        </w:rPr>
        <w:t>Tongxin</w:t>
      </w:r>
      <w:proofErr w:type="spellEnd"/>
      <w:r w:rsidR="00A318DB" w:rsidRPr="00A318DB">
        <w:rPr>
          <w:b/>
          <w:color w:val="000000" w:themeColor="text1"/>
          <w:sz w:val="22"/>
          <w:szCs w:val="22"/>
        </w:rPr>
        <w:t xml:space="preserve"> science education instrument equipment co., ltd</w:t>
      </w:r>
      <w:r w:rsidR="00A318DB">
        <w:rPr>
          <w:rFonts w:hint="eastAsia"/>
          <w:b/>
          <w:color w:val="000000" w:themeColor="text1"/>
          <w:sz w:val="22"/>
          <w:szCs w:val="22"/>
        </w:rPr>
        <w:t>.</w:t>
      </w:r>
      <w:proofErr w:type="gramEnd"/>
    </w:p>
    <w:p w:rsidR="00FB5842" w:rsidRDefault="00C84546">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山东省菏泽市鄄城县富春乡大史庄行政村大史庄村北</w:t>
      </w:r>
      <w:r>
        <w:rPr>
          <w:rFonts w:hint="eastAsia"/>
          <w:b/>
          <w:color w:val="000000" w:themeColor="text1"/>
          <w:sz w:val="22"/>
          <w:szCs w:val="22"/>
        </w:rPr>
        <w:t>20</w:t>
      </w:r>
      <w:r>
        <w:rPr>
          <w:rFonts w:hint="eastAsia"/>
          <w:b/>
          <w:color w:val="000000" w:themeColor="text1"/>
          <w:sz w:val="22"/>
          <w:szCs w:val="22"/>
        </w:rPr>
        <w:t>米路南</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274600</w:t>
      </w:r>
      <w:bookmarkEnd w:id="4"/>
    </w:p>
    <w:p w:rsidR="00FB5842" w:rsidRDefault="00C84546" w:rsidP="001B1F5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A318DB" w:rsidRPr="00A318DB">
        <w:rPr>
          <w:b/>
          <w:color w:val="000000" w:themeColor="text1"/>
          <w:sz w:val="22"/>
          <w:szCs w:val="22"/>
        </w:rPr>
        <w:t xml:space="preserve">20 meters north of </w:t>
      </w:r>
      <w:proofErr w:type="spellStart"/>
      <w:r w:rsidR="00A318DB" w:rsidRPr="00A318DB">
        <w:rPr>
          <w:b/>
          <w:color w:val="000000" w:themeColor="text1"/>
          <w:sz w:val="22"/>
          <w:szCs w:val="22"/>
        </w:rPr>
        <w:t>Dashizhuang</w:t>
      </w:r>
      <w:proofErr w:type="spellEnd"/>
      <w:r w:rsidR="00A318DB" w:rsidRPr="00A318DB">
        <w:rPr>
          <w:b/>
          <w:color w:val="000000" w:themeColor="text1"/>
          <w:sz w:val="22"/>
          <w:szCs w:val="22"/>
        </w:rPr>
        <w:t xml:space="preserve"> Village, </w:t>
      </w:r>
      <w:proofErr w:type="spellStart"/>
      <w:r w:rsidR="00A318DB" w:rsidRPr="00A318DB">
        <w:rPr>
          <w:b/>
          <w:color w:val="000000" w:themeColor="text1"/>
          <w:sz w:val="22"/>
          <w:szCs w:val="22"/>
        </w:rPr>
        <w:t>Dashizhuang</w:t>
      </w:r>
      <w:proofErr w:type="spellEnd"/>
      <w:r w:rsidR="00A318DB" w:rsidRPr="00A318DB">
        <w:rPr>
          <w:b/>
          <w:color w:val="000000" w:themeColor="text1"/>
          <w:sz w:val="22"/>
          <w:szCs w:val="22"/>
        </w:rPr>
        <w:t xml:space="preserve"> Administrative Village, </w:t>
      </w:r>
      <w:proofErr w:type="spellStart"/>
      <w:r w:rsidR="00A318DB" w:rsidRPr="00A318DB">
        <w:rPr>
          <w:b/>
          <w:color w:val="000000" w:themeColor="text1"/>
          <w:sz w:val="22"/>
          <w:szCs w:val="22"/>
        </w:rPr>
        <w:t>Fuchun</w:t>
      </w:r>
      <w:proofErr w:type="spellEnd"/>
      <w:r w:rsidR="00A318DB" w:rsidRPr="00A318DB">
        <w:rPr>
          <w:b/>
          <w:color w:val="000000" w:themeColor="text1"/>
          <w:sz w:val="22"/>
          <w:szCs w:val="22"/>
        </w:rPr>
        <w:t xml:space="preserve"> Township, </w:t>
      </w:r>
      <w:proofErr w:type="spellStart"/>
      <w:r w:rsidR="00A318DB" w:rsidRPr="00A318DB">
        <w:rPr>
          <w:b/>
          <w:color w:val="000000" w:themeColor="text1"/>
          <w:sz w:val="22"/>
          <w:szCs w:val="22"/>
        </w:rPr>
        <w:t>Juancheng</w:t>
      </w:r>
      <w:proofErr w:type="spellEnd"/>
      <w:r w:rsidR="00A318DB" w:rsidRPr="00A318DB">
        <w:rPr>
          <w:b/>
          <w:color w:val="000000" w:themeColor="text1"/>
          <w:sz w:val="22"/>
          <w:szCs w:val="22"/>
        </w:rPr>
        <w:t xml:space="preserve"> County, </w:t>
      </w:r>
      <w:proofErr w:type="spellStart"/>
      <w:r w:rsidR="00A318DB" w:rsidRPr="00A318DB">
        <w:rPr>
          <w:b/>
          <w:color w:val="000000" w:themeColor="text1"/>
          <w:sz w:val="22"/>
          <w:szCs w:val="22"/>
        </w:rPr>
        <w:t>Heze</w:t>
      </w:r>
      <w:proofErr w:type="spellEnd"/>
      <w:r w:rsidR="00A318DB" w:rsidRPr="00A318DB">
        <w:rPr>
          <w:b/>
          <w:color w:val="000000" w:themeColor="text1"/>
          <w:sz w:val="22"/>
          <w:szCs w:val="22"/>
        </w:rPr>
        <w:t xml:space="preserve"> City, Shandong Province</w:t>
      </w:r>
      <w:r w:rsidR="00A318DB">
        <w:rPr>
          <w:rFonts w:hint="eastAsia"/>
          <w:b/>
          <w:color w:val="000000" w:themeColor="text1"/>
          <w:sz w:val="22"/>
          <w:szCs w:val="22"/>
        </w:rPr>
        <w:t>.</w:t>
      </w:r>
      <w:proofErr w:type="gramEnd"/>
    </w:p>
    <w:p w:rsidR="00FB5842" w:rsidRDefault="00C84546">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山东省菏泽市牡丹区天华电商</w:t>
      </w:r>
      <w:proofErr w:type="gramStart"/>
      <w:r>
        <w:rPr>
          <w:rFonts w:hint="eastAsia"/>
          <w:b/>
          <w:color w:val="000000" w:themeColor="text1"/>
          <w:sz w:val="22"/>
          <w:szCs w:val="22"/>
        </w:rPr>
        <w:t>物流园众创空间</w:t>
      </w:r>
      <w:proofErr w:type="gramEnd"/>
      <w:r>
        <w:rPr>
          <w:rFonts w:hint="eastAsia"/>
          <w:b/>
          <w:color w:val="000000" w:themeColor="text1"/>
          <w:sz w:val="22"/>
          <w:szCs w:val="22"/>
        </w:rPr>
        <w:t>A112</w:t>
      </w:r>
      <w:bookmarkEnd w:id="5"/>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274600</w:t>
      </w:r>
      <w:bookmarkEnd w:id="6"/>
    </w:p>
    <w:p w:rsidR="00FB5842" w:rsidRDefault="00C84546" w:rsidP="001B1F5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A318DB" w:rsidRPr="00A318DB">
        <w:rPr>
          <w:b/>
          <w:color w:val="000000" w:themeColor="text1"/>
          <w:sz w:val="22"/>
          <w:szCs w:val="22"/>
        </w:rPr>
        <w:t xml:space="preserve">A112, </w:t>
      </w:r>
      <w:proofErr w:type="spellStart"/>
      <w:r w:rsidR="00A318DB" w:rsidRPr="00A318DB">
        <w:rPr>
          <w:b/>
          <w:color w:val="000000" w:themeColor="text1"/>
          <w:sz w:val="22"/>
          <w:szCs w:val="22"/>
        </w:rPr>
        <w:t>Zhongchuang</w:t>
      </w:r>
      <w:proofErr w:type="spellEnd"/>
      <w:r w:rsidR="00A318DB" w:rsidRPr="00A318DB">
        <w:rPr>
          <w:b/>
          <w:color w:val="000000" w:themeColor="text1"/>
          <w:sz w:val="22"/>
          <w:szCs w:val="22"/>
        </w:rPr>
        <w:t xml:space="preserve"> Space, </w:t>
      </w:r>
      <w:proofErr w:type="spellStart"/>
      <w:r w:rsidR="00A318DB" w:rsidRPr="00A318DB">
        <w:rPr>
          <w:b/>
          <w:color w:val="000000" w:themeColor="text1"/>
          <w:sz w:val="22"/>
          <w:szCs w:val="22"/>
        </w:rPr>
        <w:t>Tianhua</w:t>
      </w:r>
      <w:proofErr w:type="spellEnd"/>
      <w:r w:rsidR="00A318DB" w:rsidRPr="00A318DB">
        <w:rPr>
          <w:b/>
          <w:color w:val="000000" w:themeColor="text1"/>
          <w:sz w:val="22"/>
          <w:szCs w:val="22"/>
        </w:rPr>
        <w:t xml:space="preserve"> </w:t>
      </w:r>
      <w:proofErr w:type="spellStart"/>
      <w:r w:rsidR="00A318DB" w:rsidRPr="00A318DB">
        <w:rPr>
          <w:b/>
          <w:color w:val="000000" w:themeColor="text1"/>
          <w:sz w:val="22"/>
          <w:szCs w:val="22"/>
        </w:rPr>
        <w:t>Dianshang</w:t>
      </w:r>
      <w:proofErr w:type="spellEnd"/>
      <w:r w:rsidR="00A318DB" w:rsidRPr="00A318DB">
        <w:rPr>
          <w:b/>
          <w:color w:val="000000" w:themeColor="text1"/>
          <w:sz w:val="22"/>
          <w:szCs w:val="22"/>
        </w:rPr>
        <w:t xml:space="preserve"> Logistics Park, </w:t>
      </w:r>
      <w:proofErr w:type="spellStart"/>
      <w:r w:rsidR="00A318DB" w:rsidRPr="00A318DB">
        <w:rPr>
          <w:b/>
          <w:color w:val="000000" w:themeColor="text1"/>
          <w:sz w:val="22"/>
          <w:szCs w:val="22"/>
        </w:rPr>
        <w:t>Mudan</w:t>
      </w:r>
      <w:proofErr w:type="spellEnd"/>
      <w:r w:rsidR="00A318DB" w:rsidRPr="00A318DB">
        <w:rPr>
          <w:b/>
          <w:color w:val="000000" w:themeColor="text1"/>
          <w:sz w:val="22"/>
          <w:szCs w:val="22"/>
        </w:rPr>
        <w:t xml:space="preserve"> District, </w:t>
      </w:r>
      <w:proofErr w:type="spellStart"/>
      <w:r w:rsidR="00A318DB" w:rsidRPr="00A318DB">
        <w:rPr>
          <w:b/>
          <w:color w:val="000000" w:themeColor="text1"/>
          <w:sz w:val="22"/>
          <w:szCs w:val="22"/>
        </w:rPr>
        <w:t>Heze</w:t>
      </w:r>
      <w:proofErr w:type="spellEnd"/>
      <w:r w:rsidR="00A318DB" w:rsidRPr="00A318DB">
        <w:rPr>
          <w:b/>
          <w:color w:val="000000" w:themeColor="text1"/>
          <w:sz w:val="22"/>
          <w:szCs w:val="22"/>
        </w:rPr>
        <w:t xml:space="preserve"> City, Shandong Province</w:t>
      </w:r>
      <w:r w:rsidR="00A318DB">
        <w:rPr>
          <w:rFonts w:hint="eastAsia"/>
          <w:b/>
          <w:color w:val="000000" w:themeColor="text1"/>
          <w:sz w:val="22"/>
          <w:szCs w:val="22"/>
        </w:rPr>
        <w:t>.</w:t>
      </w:r>
      <w:proofErr w:type="gramEnd"/>
    </w:p>
    <w:p w:rsidR="00FB5842" w:rsidRDefault="00C84546">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C84546" w:rsidP="001B1F5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C84546">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91371726312907971J</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18364009992</w:t>
      </w:r>
      <w:bookmarkEnd w:id="9"/>
    </w:p>
    <w:p w:rsidR="00FB5842" w:rsidRDefault="00C84546" w:rsidP="000B2E84">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刘素兰</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刘素环</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12</w:t>
      </w:r>
      <w:bookmarkEnd w:id="12"/>
    </w:p>
    <w:p w:rsidR="00735F9E" w:rsidRDefault="00C84546"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C84546">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C84546" w:rsidP="0015041A">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w:t>
      </w:r>
      <w:r>
        <w:rPr>
          <w:rFonts w:hint="eastAsia"/>
          <w:b/>
          <w:color w:val="000000" w:themeColor="text1"/>
          <w:sz w:val="22"/>
          <w:szCs w:val="22"/>
        </w:rPr>
        <w:t>：教学仪器、实验室成套设备、学生课桌椅、音体美卫器材、幼教器材、玻璃仪器、多媒体教学设备、计算机及设备、办公家具、公寓家具、净水设备、消防器材、环保无尘粉笔的销售</w:t>
      </w:r>
    </w:p>
    <w:p w:rsidR="00691B82" w:rsidRDefault="00C84546"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教学仪器、实验室成套设备、学生课桌椅、音体美卫器材、幼教器材、玻璃仪器、多媒体教学设备、计算机及设备、办公家具、公寓家具、净水设备、消防器材、环保无尘粉笔的销售所涉及场所的相关环境管理活动</w:t>
      </w:r>
    </w:p>
    <w:p w:rsidR="001B1F5B" w:rsidRDefault="00C84546" w:rsidP="001B1F5B">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教学仪器、实验室成套设备、学生课桌椅、音体美卫器材、幼教器材、玻璃仪器、多媒体教学设备、计算机及设备、办公家具、公寓家具、净水设备、消防器材、环保无尘粉笔的销售所涉及场所的相关职业健康安全管理活动</w:t>
      </w:r>
      <w:bookmarkEnd w:id="15"/>
    </w:p>
    <w:p w:rsidR="003A179C" w:rsidRDefault="001B1F5B" w:rsidP="001B1F5B">
      <w:pPr>
        <w:pStyle w:val="a3"/>
        <w:spacing w:line="240" w:lineRule="auto"/>
        <w:ind w:firstLine="0"/>
        <w:rPr>
          <w:b/>
          <w:color w:val="000000" w:themeColor="text1"/>
          <w:sz w:val="22"/>
          <w:szCs w:val="22"/>
        </w:rPr>
      </w:pPr>
      <w:r>
        <w:rPr>
          <w:rFonts w:hint="eastAsia"/>
          <w:b/>
          <w:color w:val="000000" w:themeColor="text1"/>
          <w:sz w:val="22"/>
          <w:szCs w:val="22"/>
        </w:rPr>
        <w:t>英文：</w:t>
      </w:r>
    </w:p>
    <w:p w:rsidR="001B1F5B" w:rsidRDefault="008856F8" w:rsidP="001B1F5B">
      <w:pPr>
        <w:pStyle w:val="a3"/>
        <w:spacing w:line="240" w:lineRule="auto"/>
        <w:ind w:firstLine="0"/>
        <w:rPr>
          <w:b/>
          <w:color w:val="000000" w:themeColor="text1"/>
          <w:sz w:val="22"/>
          <w:szCs w:val="22"/>
        </w:rPr>
      </w:pPr>
      <w:r>
        <w:rPr>
          <w:rFonts w:hint="eastAsia"/>
          <w:b/>
          <w:color w:val="000000" w:themeColor="text1"/>
          <w:sz w:val="22"/>
          <w:szCs w:val="22"/>
        </w:rPr>
        <w:t>Q:</w:t>
      </w:r>
      <w:r w:rsidRPr="008856F8">
        <w:rPr>
          <w:b/>
          <w:color w:val="000000" w:themeColor="text1"/>
          <w:sz w:val="22"/>
          <w:szCs w:val="22"/>
        </w:rPr>
        <w:t xml:space="preserve">Sales of teaching instruments, complete sets of laboratory equipment, students' desks and chairs, musical, physical, aesthetic and health equipment, preschool education equipment, glass instruments, multimedia teaching equipment, computers and equipment, office furniture, apartment furniture, water purification equipment, </w:t>
      </w:r>
      <w:proofErr w:type="spellStart"/>
      <w:r w:rsidRPr="008856F8">
        <w:rPr>
          <w:b/>
          <w:color w:val="000000" w:themeColor="text1"/>
          <w:sz w:val="22"/>
          <w:szCs w:val="22"/>
        </w:rPr>
        <w:t>fire fighting</w:t>
      </w:r>
      <w:proofErr w:type="spellEnd"/>
      <w:r w:rsidRPr="008856F8">
        <w:rPr>
          <w:b/>
          <w:color w:val="000000" w:themeColor="text1"/>
          <w:sz w:val="22"/>
          <w:szCs w:val="22"/>
        </w:rPr>
        <w:t xml:space="preserve"> equipment and environmental protection dust-free chalk</w:t>
      </w:r>
      <w:r w:rsidR="003A179C">
        <w:rPr>
          <w:rFonts w:hint="eastAsia"/>
          <w:b/>
          <w:color w:val="000000" w:themeColor="text1"/>
          <w:sz w:val="22"/>
          <w:szCs w:val="22"/>
        </w:rPr>
        <w:t>.</w:t>
      </w:r>
    </w:p>
    <w:p w:rsidR="008856F8" w:rsidRDefault="008856F8" w:rsidP="001B1F5B">
      <w:pPr>
        <w:pStyle w:val="a3"/>
        <w:spacing w:line="240" w:lineRule="auto"/>
        <w:ind w:firstLine="0"/>
        <w:rPr>
          <w:b/>
          <w:color w:val="000000" w:themeColor="text1"/>
          <w:sz w:val="22"/>
          <w:szCs w:val="22"/>
        </w:rPr>
      </w:pPr>
      <w:r>
        <w:rPr>
          <w:rFonts w:hint="eastAsia"/>
          <w:b/>
          <w:color w:val="000000" w:themeColor="text1"/>
          <w:sz w:val="22"/>
          <w:szCs w:val="22"/>
        </w:rPr>
        <w:t>E:</w:t>
      </w:r>
      <w:r w:rsidRPr="008856F8">
        <w:rPr>
          <w:b/>
          <w:color w:val="000000" w:themeColor="text1"/>
          <w:sz w:val="22"/>
          <w:szCs w:val="22"/>
        </w:rPr>
        <w:t xml:space="preserve">Environmental management activities in places involved in the sales of teaching instruments, laboratory equipment, students' desks and chairs, musical, physical, aesthetic and health equipment, preschool education equipment, glass instruments, multimedia teaching equipment, computers and equipment, office furniture, apartment furniture, water purification equipment, </w:t>
      </w:r>
      <w:proofErr w:type="spellStart"/>
      <w:r w:rsidRPr="008856F8">
        <w:rPr>
          <w:b/>
          <w:color w:val="000000" w:themeColor="text1"/>
          <w:sz w:val="22"/>
          <w:szCs w:val="22"/>
        </w:rPr>
        <w:t>fire fighting</w:t>
      </w:r>
      <w:proofErr w:type="spellEnd"/>
      <w:r w:rsidRPr="008856F8">
        <w:rPr>
          <w:b/>
          <w:color w:val="000000" w:themeColor="text1"/>
          <w:sz w:val="22"/>
          <w:szCs w:val="22"/>
        </w:rPr>
        <w:t xml:space="preserve"> equipment and environmental protection dust-free chalk</w:t>
      </w:r>
      <w:r w:rsidR="003A179C">
        <w:rPr>
          <w:rFonts w:hint="eastAsia"/>
          <w:b/>
          <w:color w:val="000000" w:themeColor="text1"/>
          <w:sz w:val="22"/>
          <w:szCs w:val="22"/>
        </w:rPr>
        <w:t>.</w:t>
      </w:r>
    </w:p>
    <w:p w:rsidR="008856F8" w:rsidRDefault="008856F8" w:rsidP="003A179C">
      <w:pPr>
        <w:pStyle w:val="a3"/>
        <w:spacing w:line="240" w:lineRule="auto"/>
        <w:ind w:firstLine="0"/>
        <w:rPr>
          <w:b/>
          <w:color w:val="000000" w:themeColor="text1"/>
          <w:sz w:val="22"/>
          <w:szCs w:val="22"/>
        </w:rPr>
      </w:pPr>
      <w:r>
        <w:rPr>
          <w:rFonts w:hint="eastAsia"/>
          <w:b/>
          <w:color w:val="000000" w:themeColor="text1"/>
          <w:sz w:val="22"/>
          <w:szCs w:val="22"/>
        </w:rPr>
        <w:t>O:</w:t>
      </w:r>
      <w:r w:rsidRPr="008856F8">
        <w:rPr>
          <w:b/>
          <w:color w:val="000000" w:themeColor="text1"/>
          <w:sz w:val="22"/>
          <w:szCs w:val="22"/>
        </w:rPr>
        <w:t xml:space="preserve">Relevant occupational health and safety management activities in places involved in the sales of teaching instruments, laboratory equipment, students' desks and chairs, music, sports, beauty and health equipment, preschool education equipment, glass instruments, multimedia teaching equipment, computers and equipment, office furniture, apartment furniture, water purification equipment, </w:t>
      </w:r>
      <w:proofErr w:type="spellStart"/>
      <w:r w:rsidRPr="008856F8">
        <w:rPr>
          <w:b/>
          <w:color w:val="000000" w:themeColor="text1"/>
          <w:sz w:val="22"/>
          <w:szCs w:val="22"/>
        </w:rPr>
        <w:t>fire fighting</w:t>
      </w:r>
      <w:proofErr w:type="spellEnd"/>
      <w:r w:rsidRPr="008856F8">
        <w:rPr>
          <w:b/>
          <w:color w:val="000000" w:themeColor="text1"/>
          <w:sz w:val="22"/>
          <w:szCs w:val="22"/>
        </w:rPr>
        <w:t xml:space="preserve"> equipment and environmental protection dust-free chalk</w:t>
      </w:r>
      <w:r w:rsidR="003A179C">
        <w:rPr>
          <w:rFonts w:hint="eastAsia"/>
          <w:b/>
          <w:color w:val="000000" w:themeColor="text1"/>
          <w:sz w:val="22"/>
          <w:szCs w:val="22"/>
        </w:rPr>
        <w:t>.</w:t>
      </w:r>
    </w:p>
    <w:p w:rsidR="001B1F5B" w:rsidRDefault="001B1F5B" w:rsidP="001B1F5B">
      <w:pPr>
        <w:pStyle w:val="a3"/>
        <w:spacing w:line="240" w:lineRule="auto"/>
        <w:ind w:firstLine="0"/>
        <w:rPr>
          <w:b/>
          <w:color w:val="000000" w:themeColor="text1"/>
          <w:sz w:val="22"/>
          <w:szCs w:val="22"/>
        </w:rPr>
      </w:pPr>
    </w:p>
    <w:p w:rsidR="001B1F5B" w:rsidRDefault="00862B7C" w:rsidP="001B1F5B">
      <w:pPr>
        <w:pStyle w:val="a3"/>
        <w:spacing w:line="240" w:lineRule="auto"/>
        <w:ind w:firstLine="0"/>
        <w:rPr>
          <w:b/>
          <w:color w:val="000000" w:themeColor="text1"/>
          <w:sz w:val="22"/>
          <w:szCs w:val="22"/>
        </w:rPr>
      </w:pPr>
      <w:bookmarkStart w:id="16" w:name="_GoBack"/>
      <w:r>
        <w:rPr>
          <w:b/>
          <w:noProof/>
          <w:color w:val="000000" w:themeColor="text1"/>
          <w:sz w:val="22"/>
          <w:szCs w:val="22"/>
        </w:rPr>
        <w:lastRenderedPageBreak/>
        <w:drawing>
          <wp:anchor distT="0" distB="0" distL="114300" distR="114300" simplePos="0" relativeHeight="251661312" behindDoc="0" locked="0" layoutInCell="1" allowOverlap="1" wp14:anchorId="69F0FAB7" wp14:editId="5CCF1C37">
            <wp:simplePos x="0" y="0"/>
            <wp:positionH relativeFrom="column">
              <wp:posOffset>-441960</wp:posOffset>
            </wp:positionH>
            <wp:positionV relativeFrom="paragraph">
              <wp:posOffset>-445135</wp:posOffset>
            </wp:positionV>
            <wp:extent cx="7200000" cy="9367670"/>
            <wp:effectExtent l="0" t="0" r="0" b="0"/>
            <wp:wrapNone/>
            <wp:docPr id="3" name="图片 3" descr="E:\360安全云盘同步版\国标联合审核\202007\山东鄄城同心科教仪器设备有限公司\新建文件夹\2020-07-09 18.09.27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7\山东鄄城同心科教仪器设备有限公司\新建文件夹\2020-07-09 18.09.27_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3676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6"/>
    </w:p>
    <w:p w:rsidR="003A179C" w:rsidRDefault="003A179C" w:rsidP="001B1F5B">
      <w:pPr>
        <w:pStyle w:val="a3"/>
        <w:spacing w:line="240" w:lineRule="auto"/>
        <w:ind w:firstLine="0"/>
        <w:rPr>
          <w:b/>
          <w:color w:val="000000" w:themeColor="text1"/>
          <w:sz w:val="22"/>
          <w:szCs w:val="22"/>
        </w:rPr>
      </w:pPr>
    </w:p>
    <w:p w:rsidR="00FB5842" w:rsidRDefault="00C84546" w:rsidP="001B1F5B">
      <w:pPr>
        <w:pStyle w:val="a3"/>
        <w:spacing w:line="240"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FB5842" w:rsidRDefault="00C84546">
      <w:pPr>
        <w:pStyle w:val="a3"/>
        <w:spacing w:line="360" w:lineRule="exact"/>
        <w:ind w:firstLine="0"/>
        <w:rPr>
          <w:b/>
          <w:color w:val="000000" w:themeColor="text1"/>
          <w:sz w:val="22"/>
          <w:szCs w:val="22"/>
        </w:rPr>
      </w:pPr>
      <w:r>
        <w:rPr>
          <w:rFonts w:hint="eastAsia"/>
          <w:b/>
          <w:color w:val="000000" w:themeColor="text1"/>
          <w:sz w:val="22"/>
          <w:szCs w:val="22"/>
        </w:rPr>
        <w:t>备注：</w:t>
      </w:r>
    </w:p>
    <w:p w:rsidR="003A179C" w:rsidRDefault="003A179C">
      <w:pPr>
        <w:pStyle w:val="a3"/>
        <w:spacing w:line="360" w:lineRule="exact"/>
        <w:ind w:firstLine="0"/>
        <w:rPr>
          <w:b/>
          <w:color w:val="000000" w:themeColor="text1"/>
          <w:sz w:val="22"/>
          <w:szCs w:val="22"/>
        </w:rPr>
      </w:pPr>
      <w:r>
        <w:rPr>
          <w:noProof/>
        </w:rPr>
        <w:drawing>
          <wp:anchor distT="0" distB="0" distL="114300" distR="114300" simplePos="0" relativeHeight="251659264" behindDoc="0" locked="0" layoutInCell="1" allowOverlap="1" wp14:anchorId="3807813A" wp14:editId="12F55CAC">
            <wp:simplePos x="0" y="0"/>
            <wp:positionH relativeFrom="column">
              <wp:posOffset>4360799</wp:posOffset>
            </wp:positionH>
            <wp:positionV relativeFrom="paragraph">
              <wp:posOffset>71374</wp:posOffset>
            </wp:positionV>
            <wp:extent cx="1022985" cy="515620"/>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1022985" cy="515620"/>
                    </a:xfrm>
                    <a:prstGeom prst="rect">
                      <a:avLst/>
                    </a:prstGeom>
                    <a:noFill/>
                  </pic:spPr>
                </pic:pic>
              </a:graphicData>
            </a:graphic>
            <wp14:sizeRelH relativeFrom="page">
              <wp14:pctWidth>0</wp14:pctWidth>
            </wp14:sizeRelH>
            <wp14:sizeRelV relativeFrom="page">
              <wp14:pctHeight>0</wp14:pctHeight>
            </wp14:sizeRelV>
          </wp:anchor>
        </w:drawing>
      </w:r>
    </w:p>
    <w:p w:rsidR="00FB5842" w:rsidRDefault="00C84546">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86959">
        <w:rPr>
          <w:rFonts w:hint="eastAsia"/>
          <w:b/>
          <w:color w:val="000000" w:themeColor="text1"/>
          <w:sz w:val="22"/>
          <w:szCs w:val="22"/>
        </w:rPr>
        <w:t xml:space="preserve">                            </w:t>
      </w:r>
      <w:r>
        <w:rPr>
          <w:rFonts w:hint="eastAsia"/>
          <w:b/>
          <w:color w:val="000000" w:themeColor="text1"/>
          <w:sz w:val="22"/>
          <w:szCs w:val="22"/>
        </w:rPr>
        <w:t>组长确认：</w:t>
      </w:r>
    </w:p>
    <w:p w:rsidR="00B86959" w:rsidRDefault="00B86959" w:rsidP="00B86959">
      <w:pPr>
        <w:pStyle w:val="a3"/>
        <w:spacing w:line="360" w:lineRule="exact"/>
        <w:ind w:firstLineChars="900" w:firstLine="1988"/>
        <w:rPr>
          <w:b/>
          <w:color w:val="000000" w:themeColor="text1"/>
          <w:sz w:val="22"/>
          <w:szCs w:val="22"/>
        </w:rPr>
      </w:pPr>
    </w:p>
    <w:p w:rsidR="00FB5842" w:rsidRDefault="00C84546" w:rsidP="00B86959">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sidR="00B86959">
        <w:rPr>
          <w:rFonts w:hint="eastAsia"/>
          <w:b/>
          <w:color w:val="000000" w:themeColor="text1"/>
          <w:sz w:val="22"/>
          <w:szCs w:val="22"/>
        </w:rPr>
        <w:t xml:space="preserve">2020.7.9                         </w:t>
      </w:r>
      <w:r>
        <w:rPr>
          <w:rFonts w:hint="eastAsia"/>
          <w:b/>
          <w:color w:val="000000" w:themeColor="text1"/>
          <w:sz w:val="22"/>
          <w:szCs w:val="22"/>
        </w:rPr>
        <w:t>日期：</w:t>
      </w:r>
      <w:r w:rsidR="00B86959">
        <w:rPr>
          <w:rFonts w:hint="eastAsia"/>
          <w:b/>
          <w:color w:val="000000" w:themeColor="text1"/>
          <w:sz w:val="22"/>
          <w:szCs w:val="22"/>
        </w:rPr>
        <w:t xml:space="preserve">2020.7.9 </w:t>
      </w:r>
    </w:p>
    <w:p w:rsidR="003A179C" w:rsidRDefault="003A179C">
      <w:pPr>
        <w:pStyle w:val="a3"/>
        <w:spacing w:line="0" w:lineRule="atLeast"/>
        <w:ind w:firstLine="0"/>
        <w:rPr>
          <w:b/>
          <w:color w:val="000000" w:themeColor="text1"/>
          <w:sz w:val="18"/>
          <w:szCs w:val="18"/>
        </w:rPr>
      </w:pPr>
    </w:p>
    <w:p w:rsidR="00FB5842" w:rsidRDefault="00C84546">
      <w:pPr>
        <w:pStyle w:val="a3"/>
        <w:spacing w:line="0" w:lineRule="atLeast"/>
        <w:ind w:firstLine="0"/>
        <w:rPr>
          <w:b/>
          <w:color w:val="000000" w:themeColor="text1"/>
          <w:sz w:val="18"/>
          <w:szCs w:val="18"/>
        </w:rPr>
      </w:pPr>
      <w:r>
        <w:rPr>
          <w:b/>
          <w:color w:val="000000" w:themeColor="text1"/>
          <w:sz w:val="18"/>
          <w:szCs w:val="18"/>
        </w:rPr>
        <w:t>注：</w:t>
      </w:r>
    </w:p>
    <w:p w:rsidR="003A179C" w:rsidRDefault="003A179C" w:rsidP="00691B82">
      <w:pPr>
        <w:pStyle w:val="a3"/>
        <w:spacing w:line="0" w:lineRule="atLeast"/>
        <w:ind w:firstLineChars="200" w:firstLine="361"/>
        <w:rPr>
          <w:b/>
          <w:color w:val="000000" w:themeColor="text1"/>
          <w:sz w:val="18"/>
          <w:szCs w:val="18"/>
        </w:rPr>
      </w:pPr>
    </w:p>
    <w:p w:rsidR="00FB5842" w:rsidRDefault="00C84546" w:rsidP="00691B82">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A9F" w:rsidRDefault="00727A9F">
      <w:r>
        <w:separator/>
      </w:r>
    </w:p>
  </w:endnote>
  <w:endnote w:type="continuationSeparator" w:id="0">
    <w:p w:rsidR="00727A9F" w:rsidRDefault="0072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A9F" w:rsidRDefault="00727A9F">
      <w:r>
        <w:separator/>
      </w:r>
    </w:p>
  </w:footnote>
  <w:footnote w:type="continuationSeparator" w:id="0">
    <w:p w:rsidR="00727A9F" w:rsidRDefault="00727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C84546" w:rsidP="001B1F5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727A9F"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C84546"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C84546" w:rsidRPr="00390345">
      <w:rPr>
        <w:rStyle w:val="CharChar1"/>
        <w:rFonts w:hint="default"/>
        <w:w w:val="90"/>
      </w:rPr>
      <w:t>Beijing International Standard united Certification Co.,Ltd.</w:t>
    </w:r>
  </w:p>
  <w:p w:rsidR="00A66DF0" w:rsidRDefault="00727A9F"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1B82"/>
    <w:rsid w:val="001B1F5B"/>
    <w:rsid w:val="003A179C"/>
    <w:rsid w:val="00691B82"/>
    <w:rsid w:val="00727A9F"/>
    <w:rsid w:val="00862B7C"/>
    <w:rsid w:val="008856F8"/>
    <w:rsid w:val="00A318DB"/>
    <w:rsid w:val="00B86959"/>
    <w:rsid w:val="00C845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412</Words>
  <Characters>2349</Characters>
  <Application>Microsoft Office Word</Application>
  <DocSecurity>0</DocSecurity>
  <Lines>19</Lines>
  <Paragraphs>5</Paragraphs>
  <ScaleCrop>false</ScaleCrop>
  <Company>微软中国</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26</cp:revision>
  <cp:lastPrinted>2020-07-13T10:35:00Z</cp:lastPrinted>
  <dcterms:created xsi:type="dcterms:W3CDTF">2016-02-16T02:49:00Z</dcterms:created>
  <dcterms:modified xsi:type="dcterms:W3CDTF">2020-07-13T10:35:00Z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