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北京中海康源科技有限公司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20124-2025-QEO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2025年02月18日 上午至2025年02月19日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2025-02-17 8:30:00上午至2025-02-17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北京中海康源科技有限公司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