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20097-2025-QEO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合肥皓宇芯光科技有限公司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杜万成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吴亚清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杜万成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2024-N1QMS-1412435</w:t>
            </w:r>
          </w:p>
          <w:p w:rsidR="00A824E9">
            <w:pPr>
              <w:spacing w:line="360" w:lineRule="exact"/>
              <w:jc w:val="center"/>
              <w:rPr>
                <w:b/>
                <w:szCs w:val="21"/>
              </w:rPr>
            </w:pPr>
            <w:r>
              <w:rPr>
                <w:b/>
                <w:szCs w:val="21"/>
              </w:rPr>
              <w:t>2024-N1EMS-1412435</w:t>
            </w:r>
          </w:p>
          <w:p w:rsidR="00A824E9">
            <w:pPr>
              <w:spacing w:line="360" w:lineRule="exact"/>
              <w:jc w:val="center"/>
              <w:rPr>
                <w:b/>
                <w:szCs w:val="21"/>
              </w:rPr>
            </w:pPr>
            <w:r>
              <w:rPr>
                <w:b/>
                <w:szCs w:val="21"/>
              </w:rPr>
              <w:t>2024-N1OHSMS-1412435</w:t>
            </w:r>
          </w:p>
        </w:tc>
        <w:tc>
          <w:tcPr>
            <w:tcW w:w="3145" w:type="dxa"/>
            <w:vAlign w:val="center"/>
          </w:tcPr>
          <w:p w:rsidR="00A824E9">
            <w:pPr>
              <w:spacing w:line="360" w:lineRule="exact"/>
              <w:jc w:val="center"/>
              <w:rPr>
                <w:b/>
                <w:szCs w:val="21"/>
              </w:rPr>
            </w:pPr>
            <w:r>
              <w:rPr>
                <w:b/>
                <w:szCs w:val="21"/>
              </w:rPr>
              <w:t>Q:19.07.00</w:t>
            </w:r>
          </w:p>
          <w:p w:rsidR="00A824E9">
            <w:pPr>
              <w:spacing w:line="360" w:lineRule="exact"/>
              <w:jc w:val="center"/>
              <w:rPr>
                <w:b/>
                <w:szCs w:val="21"/>
              </w:rPr>
            </w:pPr>
            <w:r>
              <w:rPr>
                <w:b/>
                <w:szCs w:val="21"/>
              </w:rPr>
              <w:t>E:19.07.00</w:t>
            </w:r>
          </w:p>
          <w:p w:rsidR="00A824E9">
            <w:pPr>
              <w:spacing w:line="360" w:lineRule="exact"/>
              <w:jc w:val="center"/>
              <w:rPr>
                <w:b/>
                <w:szCs w:val="21"/>
              </w:rPr>
            </w:pPr>
            <w:r>
              <w:rPr>
                <w:b/>
                <w:szCs w:val="21"/>
              </w:rPr>
              <w:t>O:19.07.00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吴亚清</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2024-N1QMS-1341354</w:t>
            </w:r>
          </w:p>
          <w:p w:rsidR="00A824E9">
            <w:pPr>
              <w:spacing w:line="360" w:lineRule="exact"/>
              <w:jc w:val="center"/>
              <w:rPr>
                <w:b/>
                <w:szCs w:val="21"/>
              </w:rPr>
            </w:pPr>
            <w:r>
              <w:rPr>
                <w:b/>
                <w:szCs w:val="21"/>
              </w:rPr>
              <w:t>2024-N1EMS-1341354</w:t>
            </w:r>
          </w:p>
          <w:p w:rsidR="00A824E9">
            <w:pPr>
              <w:spacing w:line="360" w:lineRule="exact"/>
              <w:jc w:val="center"/>
              <w:rPr>
                <w:b/>
                <w:szCs w:val="21"/>
              </w:rPr>
            </w:pPr>
            <w:r>
              <w:rPr>
                <w:b/>
                <w:szCs w:val="21"/>
              </w:rPr>
              <w:t>2024-N1OHSMS-1341354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2025年04月17日 下午至2025年04月19日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安徽省合肥市庐阳区庐阳经开区清河路868号大数据产业园20栋1层101室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安徽省合肥市庐阳区庐阳经开区清河路868号大数据产业园20栋1层101室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