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至海博新（北京）科技有限公司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2025-02-17 13:30:00上午至2025-02-17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