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河北聘上信息科技有限公司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0178-2023-Q-2025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2025年02月17日 上午至2025年02月17日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河北聘上信息科技有限公司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