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20094-2025-Q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北京盈升科技有限公司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19.01.01,29.10.07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2025年02月16日 上午至2025年02月16日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北京市丰台区丰台北路49号322室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北京市朝阳区北苑路与大屯路交叉口西北金泉时代1-701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