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5-2022-2025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沐城测绘（北京）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