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广州柏诚智能科技有限公司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谭文杰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91440116724830480H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广州柏诚智能科技有限公司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广州市黄埔区科学大道101号611房（仅限办公）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广州市黄埔区科学大道101号611房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Q：BSH2000供热/供冷综合计量管理系统、建筑能耗计量监测系统、温控器、水表、电能表、流量计、资质范围内的冷热量表的设计、开发、生产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E：BSH2000供热/供冷综合计量管理系统、建筑能耗计量监测系统、温控器、水表、电能表、流量计、资质范围内的冷热量表的设计、开发、生产所涉及场所的相关环境管理活动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O：BSH2000供热/供冷综合计量管理系统、建筑能耗计量监测系统、温控器、水表、电能表、流量计、资质范围内的冷热量表的设计、开发、生产所涉及场所的相关职业健康安全管理活动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广州柏诚智能科技有限公司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广州市黄埔区科学大道101号611房（仅限办公）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广州市黄埔区科学大道101号611房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Q：BSH2000供热/供冷综合计量管理系统、建筑能耗计量监测系统、温控器、水表、电能表、流量计、资质范围内的冷热量表的设计、开发、生产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E：BSH2000供热/供冷综合计量管理系统、建筑能耗计量监测系统、温控器、水表、电能表、流量计、资质范围内的冷热量表的设计、开发、生产所涉及场所的相关环境管理活动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O：BSH2000供热/供冷综合计量管理系统、建筑能耗计量监测系统、温控器、水表、电能表、流量计、资质范围内的冷热量表的设计、开发、生产所涉及场所的相关职业健康安全管理活动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