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北京煜明嘉景科技发展有限公司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2025-03-01上午至2025-03-01上午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