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河源市中兴实业有限公司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20093-2025-EcEO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2025年02月14日 下午至2025年02月18日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2025-02-13 8:30:00下午至2025-02-13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河源市中兴实业有限公司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