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江西远恒金属设备有限公司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8:30:00上午至2025-02-13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江西远恒金属设备有限公司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