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0228-2019-EO-2020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安平县国诚金属制品有限公司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 xml:space="preserve">Anping Guocheng </w:t>
      </w:r>
      <w:r>
        <w:rPr>
          <w:rFonts w:hint="eastAsia"/>
          <w:b/>
          <w:color w:val="000000" w:themeColor="text1"/>
          <w:sz w:val="22"/>
          <w:szCs w:val="22"/>
          <w:lang w:val="en-US" w:eastAsia="zh-CN"/>
        </w:rPr>
        <w:t>M</w:t>
      </w:r>
      <w:r>
        <w:rPr>
          <w:rFonts w:hint="eastAsia"/>
          <w:b/>
          <w:color w:val="000000" w:themeColor="text1"/>
          <w:sz w:val="22"/>
          <w:szCs w:val="22"/>
        </w:rPr>
        <w:t xml:space="preserve">etal </w:t>
      </w:r>
      <w:r>
        <w:rPr>
          <w:rFonts w:hint="eastAsia"/>
          <w:b/>
          <w:color w:val="000000" w:themeColor="text1"/>
          <w:sz w:val="22"/>
          <w:szCs w:val="22"/>
          <w:lang w:val="en-US" w:eastAsia="zh-CN"/>
        </w:rPr>
        <w:t>P</w:t>
      </w:r>
      <w:r>
        <w:rPr>
          <w:rFonts w:hint="eastAsia"/>
          <w:b/>
          <w:color w:val="000000" w:themeColor="text1"/>
          <w:sz w:val="22"/>
          <w:szCs w:val="22"/>
        </w:rPr>
        <w:t>roducts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安平县逯庄村东南</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053600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 xml:space="preserve">(英文)：Southeast of </w:t>
      </w:r>
      <w:r>
        <w:rPr>
          <w:rFonts w:hint="eastAsia"/>
          <w:b/>
          <w:color w:val="000000" w:themeColor="text1"/>
          <w:sz w:val="22"/>
          <w:szCs w:val="22"/>
          <w:lang w:val="en-US" w:eastAsia="zh-CN"/>
        </w:rPr>
        <w:t>L</w:t>
      </w:r>
      <w:r>
        <w:rPr>
          <w:rFonts w:hint="eastAsia"/>
          <w:b/>
          <w:color w:val="000000" w:themeColor="text1"/>
          <w:sz w:val="22"/>
          <w:szCs w:val="22"/>
        </w:rPr>
        <w:t>uzhuang village, Anping County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安平县逯庄村东南</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053600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63" w:firstLineChars="300"/>
        <w:textAlignment w:val="auto"/>
        <w:rPr>
          <w:b/>
          <w:color w:val="000000" w:themeColor="text1"/>
          <w:sz w:val="22"/>
          <w:szCs w:val="22"/>
          <w:u w:val="single"/>
        </w:rPr>
      </w:pPr>
      <w:r>
        <w:rPr>
          <w:rFonts w:hint="eastAsia"/>
          <w:b/>
          <w:color w:val="000000" w:themeColor="text1"/>
          <w:sz w:val="22"/>
          <w:szCs w:val="22"/>
        </w:rPr>
        <w:t xml:space="preserve">(英文)：Southeast of </w:t>
      </w:r>
      <w:r>
        <w:rPr>
          <w:rFonts w:hint="eastAsia"/>
          <w:b/>
          <w:color w:val="000000" w:themeColor="text1"/>
          <w:sz w:val="22"/>
          <w:szCs w:val="22"/>
          <w:lang w:val="en-US" w:eastAsia="zh-CN"/>
        </w:rPr>
        <w:t>L</w:t>
      </w:r>
      <w:r>
        <w:rPr>
          <w:rFonts w:hint="eastAsia"/>
          <w:b/>
          <w:color w:val="000000" w:themeColor="text1"/>
          <w:sz w:val="22"/>
          <w:szCs w:val="22"/>
        </w:rPr>
        <w:t>uzhuang village, Anping County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9113112505402717XB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color w:val="000000"/>
          <w:sz w:val="21"/>
          <w:szCs w:val="21"/>
          <w:lang w:val="en-US" w:eastAsia="zh-CN"/>
        </w:rPr>
        <w:t>19932352115</w:t>
      </w:r>
      <w:bookmarkStart w:id="15" w:name="_GoBack"/>
      <w:bookmarkEnd w:id="15"/>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color w:val="000000" w:themeColor="text1"/>
          <w:sz w:val="22"/>
          <w:szCs w:val="22"/>
          <w:u w:val="single"/>
        </w:rPr>
      </w:pPr>
      <w:r>
        <w:rPr>
          <w:rFonts w:hint="eastAsia"/>
          <w:b/>
          <w:color w:val="000000" w:themeColor="text1"/>
          <w:sz w:val="22"/>
          <w:szCs w:val="22"/>
        </w:rPr>
        <w:t>法人代表：</w:t>
      </w:r>
      <w:r>
        <w:rPr>
          <w:rFonts w:hint="eastAsia" w:ascii="宋体" w:hAnsi="宋体"/>
          <w:color w:val="000000"/>
          <w:sz w:val="21"/>
          <w:szCs w:val="21"/>
        </w:rPr>
        <w:t>王贵全</w:t>
      </w:r>
      <w:r>
        <w:rPr>
          <w:rFonts w:hint="eastAsia" w:ascii="宋体" w:hAnsi="宋体"/>
          <w:color w:val="000000"/>
          <w:sz w:val="21"/>
          <w:szCs w:val="21"/>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9" w:name="体系人数"/>
      <w:r>
        <w:rPr>
          <w:b/>
          <w:color w:val="000000" w:themeColor="text1"/>
          <w:sz w:val="22"/>
          <w:szCs w:val="22"/>
          <w:u w:val="single"/>
        </w:rPr>
        <w:t>E:25,O:25</w:t>
      </w:r>
      <w:bookmarkEnd w:id="9"/>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(不适用：条款)</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078" w:firstLineChars="488"/>
        <w:textAlignment w:val="auto"/>
        <w:rPr>
          <w:rFonts w:ascii="宋体" w:hAnsi="宋体"/>
          <w:b/>
          <w:color w:val="000000" w:themeColor="text1"/>
          <w:sz w:val="22"/>
          <w:szCs w:val="22"/>
          <w:u w:val="single"/>
        </w:rPr>
      </w:pPr>
      <w:bookmarkStart w:id="11" w:name="QJ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50430-2017 (不适用：  条款)；</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078" w:firstLineChars="488"/>
        <w:textAlignment w:val="auto"/>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078" w:firstLineChars="488"/>
        <w:textAlignment w:val="auto"/>
        <w:rPr>
          <w:rFonts w:ascii="宋体" w:hAnsi="宋体"/>
          <w:b/>
          <w:color w:val="000000" w:themeColor="text1"/>
          <w:sz w:val="22"/>
          <w:szCs w:val="22"/>
          <w:u w:val="single"/>
        </w:rPr>
      </w:pPr>
      <w:bookmarkStart w:id="13" w:name="S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ISO45001:2018标准；</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E:监查1,O:监查1</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sz w:val="22"/>
          <w:szCs w:val="22"/>
          <w:u w:val="single"/>
        </w:rPr>
      </w:pPr>
      <w:r>
        <w:rPr>
          <w:rFonts w:hint="eastAsia"/>
          <w:b/>
          <w:color w:val="000000"/>
          <w:sz w:val="22"/>
          <w:szCs w:val="22"/>
        </w:rPr>
        <w:t>☑EMS覆盖范围（中文）：</w:t>
      </w:r>
      <w:r>
        <w:rPr>
          <w:rFonts w:hint="eastAsia"/>
          <w:color w:val="000000"/>
          <w:szCs w:val="21"/>
        </w:rPr>
        <w:t>隔离栅、声屏障的生产及相关环境管理活动</w:t>
      </w:r>
    </w:p>
    <w:p>
      <w:pPr>
        <w:pStyle w:val="2"/>
        <w:spacing w:line="240" w:lineRule="auto"/>
        <w:ind w:firstLine="0"/>
        <w:rPr>
          <w:b/>
          <w:color w:val="000000"/>
          <w:sz w:val="22"/>
          <w:szCs w:val="22"/>
          <w:u w:val="single"/>
        </w:rPr>
      </w:pPr>
    </w:p>
    <w:p>
      <w:pPr>
        <w:pStyle w:val="2"/>
        <w:spacing w:line="240" w:lineRule="auto"/>
        <w:ind w:firstLine="0"/>
        <w:rPr>
          <w:b/>
          <w:color w:val="000000"/>
          <w:sz w:val="22"/>
          <w:szCs w:val="22"/>
          <w:u w:val="single"/>
        </w:rPr>
      </w:pPr>
      <w:r>
        <w:rPr>
          <w:rFonts w:hint="eastAsia"/>
          <w:b/>
          <w:color w:val="000000"/>
          <w:sz w:val="22"/>
          <w:szCs w:val="22"/>
        </w:rPr>
        <w:t>☑OHSMS覆盖范围（中文）</w:t>
      </w:r>
      <w:r>
        <w:rPr>
          <w:rFonts w:hint="eastAsia"/>
          <w:color w:val="000000"/>
          <w:szCs w:val="21"/>
        </w:rPr>
        <w:t>隔离栅、声屏障的生产及相关职业健康安全管理活动</w:t>
      </w:r>
    </w:p>
    <w:p>
      <w:pPr>
        <w:pStyle w:val="2"/>
        <w:spacing w:line="240" w:lineRule="auto"/>
        <w:ind w:firstLine="0"/>
        <w:rPr>
          <w:b/>
          <w:color w:val="000000"/>
          <w:sz w:val="22"/>
          <w:szCs w:val="22"/>
          <w:u w:val="single"/>
        </w:rPr>
      </w:pPr>
    </w:p>
    <w:p>
      <w:pPr>
        <w:pStyle w:val="2"/>
        <w:spacing w:line="240" w:lineRule="auto"/>
        <w:ind w:firstLine="0"/>
        <w:rPr>
          <w:b/>
          <w:color w:val="000000"/>
          <w:sz w:val="22"/>
          <w:szCs w:val="22"/>
          <w:u w:val="single"/>
        </w:rPr>
      </w:pPr>
    </w:p>
    <w:p>
      <w:pPr>
        <w:pStyle w:val="2"/>
        <w:spacing w:line="240" w:lineRule="auto"/>
        <w:ind w:firstLine="0"/>
        <w:rPr>
          <w:b/>
          <w:color w:val="000000"/>
          <w:sz w:val="22"/>
          <w:szCs w:val="22"/>
          <w:u w:val="single"/>
        </w:rPr>
      </w:pPr>
      <w:r>
        <w:rPr>
          <w:rFonts w:hint="eastAsia"/>
          <w:b/>
          <w:color w:val="000000"/>
          <w:sz w:val="22"/>
          <w:szCs w:val="22"/>
        </w:rPr>
        <w:t>☑EMS（英文）：</w:t>
      </w:r>
      <w:r>
        <w:rPr>
          <w:bCs/>
          <w:sz w:val="24"/>
          <w:szCs w:val="24"/>
        </w:rPr>
        <w:t>The Relative Environment Management Activities about</w:t>
      </w:r>
      <w:r>
        <w:rPr>
          <w:rFonts w:hint="eastAsia"/>
          <w:bCs/>
          <w:sz w:val="24"/>
          <w:szCs w:val="24"/>
        </w:rPr>
        <w:t xml:space="preserve"> Production of Isolation fence and Sound barriers</w:t>
      </w:r>
    </w:p>
    <w:p>
      <w:pPr>
        <w:pStyle w:val="2"/>
        <w:spacing w:line="240" w:lineRule="auto"/>
        <w:ind w:firstLine="0"/>
        <w:rPr>
          <w:b/>
          <w:color w:val="000000"/>
          <w:sz w:val="22"/>
          <w:szCs w:val="22"/>
          <w:u w:val="single"/>
        </w:rPr>
      </w:pPr>
    </w:p>
    <w:p>
      <w:pPr>
        <w:pStyle w:val="2"/>
        <w:spacing w:line="240" w:lineRule="auto"/>
        <w:ind w:firstLine="0"/>
        <w:rPr>
          <w:b/>
          <w:color w:val="000000"/>
          <w:sz w:val="22"/>
          <w:szCs w:val="22"/>
          <w:u w:val="single"/>
        </w:rPr>
      </w:pPr>
      <w:r>
        <w:rPr>
          <w:rFonts w:hint="eastAsia"/>
          <w:b/>
          <w:color w:val="000000"/>
          <w:sz w:val="22"/>
          <w:szCs w:val="22"/>
        </w:rPr>
        <w:t>☑OHSMS（英文）</w:t>
      </w:r>
      <w:r>
        <w:rPr>
          <w:sz w:val="24"/>
          <w:szCs w:val="24"/>
        </w:rPr>
        <w:t>The Relative Occupational Health Safety Management Activities about</w:t>
      </w:r>
      <w:r>
        <w:rPr>
          <w:rFonts w:hint="eastAsia"/>
          <w:sz w:val="24"/>
          <w:szCs w:val="24"/>
        </w:rPr>
        <w:t xml:space="preserve"> Production of </w:t>
      </w:r>
      <w:r>
        <w:rPr>
          <w:rFonts w:hint="eastAsia"/>
          <w:bCs/>
          <w:sz w:val="24"/>
          <w:szCs w:val="24"/>
        </w:rPr>
        <w:t>Isolation fence</w:t>
      </w:r>
      <w:r>
        <w:rPr>
          <w:rFonts w:hint="eastAsia"/>
          <w:sz w:val="24"/>
          <w:szCs w:val="24"/>
        </w:rPr>
        <w:t xml:space="preserve"> and Sound barriers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AD1C2E"/>
    <w:rsid w:val="16876CAF"/>
    <w:rsid w:val="1C6E0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2020-07-30T02:38:01Z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