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北京趋境科技有限责任公司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11408-2024-Q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09:00至2025年06月23日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52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