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成都橙子工坊科技有限公司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20037-2025-QEO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2025年01月20日 下午至2025年01月21日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2025-01-19 8:30:00下午至2025-01-19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成都橙子工坊科技有限公司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