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bidi w:val="0"/>
        <w:spacing w:line="360" w:lineRule="auto"/>
        <w:jc w:val="right"/>
        <w:rPr>
          <w:rFonts w:hint="default" w:eastAsiaTheme="minorEastAsia"/>
          <w:sz w:val="18"/>
          <w:szCs w:val="30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0"/>
          <w:szCs w:val="24"/>
          <w:lang w:val="en-US" w:eastAsia="zh-CN"/>
        </w:rPr>
        <w:t xml:space="preserve">                                                                         </w:t>
      </w:r>
      <w:r>
        <w:rPr>
          <w:rFonts w:hint="eastAsia"/>
          <w:sz w:val="18"/>
          <w:szCs w:val="30"/>
        </w:rPr>
        <w:t>编  号：</w:t>
      </w:r>
      <w:r>
        <w:rPr>
          <w:rFonts w:hint="eastAsia"/>
          <w:sz w:val="18"/>
          <w:szCs w:val="30"/>
          <w:u w:val="single"/>
          <w:lang w:val="en-US" w:eastAsia="zh-CN"/>
        </w:rPr>
        <w:t>0132-2020</w:t>
      </w:r>
    </w:p>
    <w:p>
      <w:pPr>
        <w:spacing w:after="240"/>
        <w:ind w:firstLine="3373" w:firstLineChars="1200"/>
        <w:jc w:val="both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测量过程控制检查表</w:t>
      </w:r>
    </w:p>
    <w:tbl>
      <w:tblPr>
        <w:tblStyle w:val="6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986"/>
        <w:gridCol w:w="350"/>
        <w:gridCol w:w="1073"/>
        <w:gridCol w:w="1412"/>
        <w:gridCol w:w="653"/>
        <w:gridCol w:w="759"/>
        <w:gridCol w:w="1346"/>
        <w:gridCol w:w="427"/>
        <w:gridCol w:w="90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758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硬度(55-62)HRC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11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2.3HRC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7HRC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0.8HRC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341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928" w:type="dxa"/>
            <w:gridSpan w:val="8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洛氏硬度计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（20~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06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red"/>
                <w:shd w:val="clear" w:color="FFFFFF" w:fill="D9D9D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(k=2)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MPEV: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1.5HR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DHJD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CL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GF-20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GB/T230.1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-2018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《金属材料 洛氏硬度试验 第1部分 试验方法》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（10-35）℃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赵鹏程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及控制图》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991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卡瓦牙表面硬度检测过程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>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         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>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413D7"/>
    <w:rsid w:val="00052297"/>
    <w:rsid w:val="00174B5D"/>
    <w:rsid w:val="001A19A7"/>
    <w:rsid w:val="00393957"/>
    <w:rsid w:val="00431A2D"/>
    <w:rsid w:val="0067353D"/>
    <w:rsid w:val="00735DB6"/>
    <w:rsid w:val="00964690"/>
    <w:rsid w:val="00B82DD6"/>
    <w:rsid w:val="00C75ABE"/>
    <w:rsid w:val="00C816F2"/>
    <w:rsid w:val="00CE2748"/>
    <w:rsid w:val="00E9496A"/>
    <w:rsid w:val="00F30690"/>
    <w:rsid w:val="0181064C"/>
    <w:rsid w:val="02663F3C"/>
    <w:rsid w:val="027E2AAB"/>
    <w:rsid w:val="046C0F23"/>
    <w:rsid w:val="051D27EF"/>
    <w:rsid w:val="056729AF"/>
    <w:rsid w:val="057C16CC"/>
    <w:rsid w:val="05B6582A"/>
    <w:rsid w:val="0661667B"/>
    <w:rsid w:val="06EE3CE7"/>
    <w:rsid w:val="06FF2545"/>
    <w:rsid w:val="070E3EF6"/>
    <w:rsid w:val="07411026"/>
    <w:rsid w:val="0788131C"/>
    <w:rsid w:val="09330773"/>
    <w:rsid w:val="0A9C6FDE"/>
    <w:rsid w:val="0AE95CB5"/>
    <w:rsid w:val="0AEA112F"/>
    <w:rsid w:val="0B8F50C7"/>
    <w:rsid w:val="0BA12B6A"/>
    <w:rsid w:val="0BA34CBB"/>
    <w:rsid w:val="0DB02B5B"/>
    <w:rsid w:val="0E390B79"/>
    <w:rsid w:val="0E6A6C1F"/>
    <w:rsid w:val="0F2A011F"/>
    <w:rsid w:val="0F8D60A9"/>
    <w:rsid w:val="1066621C"/>
    <w:rsid w:val="110C7DE6"/>
    <w:rsid w:val="11803C1F"/>
    <w:rsid w:val="11EA205C"/>
    <w:rsid w:val="121F5F91"/>
    <w:rsid w:val="12FA17E1"/>
    <w:rsid w:val="132171FD"/>
    <w:rsid w:val="13862EA2"/>
    <w:rsid w:val="144C6EDD"/>
    <w:rsid w:val="14651FBF"/>
    <w:rsid w:val="15D65C38"/>
    <w:rsid w:val="16170432"/>
    <w:rsid w:val="1627373C"/>
    <w:rsid w:val="16292CBC"/>
    <w:rsid w:val="16311B3A"/>
    <w:rsid w:val="16FD0CC6"/>
    <w:rsid w:val="17C531FA"/>
    <w:rsid w:val="18166D1C"/>
    <w:rsid w:val="18BA20BB"/>
    <w:rsid w:val="18C64E66"/>
    <w:rsid w:val="1ACB30C1"/>
    <w:rsid w:val="1B60688C"/>
    <w:rsid w:val="1CCB4118"/>
    <w:rsid w:val="1CE554DF"/>
    <w:rsid w:val="1D5613A4"/>
    <w:rsid w:val="1EA57B71"/>
    <w:rsid w:val="1F1D010F"/>
    <w:rsid w:val="1F7133FA"/>
    <w:rsid w:val="21326712"/>
    <w:rsid w:val="2191795B"/>
    <w:rsid w:val="21F14E92"/>
    <w:rsid w:val="223B1C8F"/>
    <w:rsid w:val="22AE4FD0"/>
    <w:rsid w:val="22F3560D"/>
    <w:rsid w:val="22F94476"/>
    <w:rsid w:val="233E05F5"/>
    <w:rsid w:val="241C3493"/>
    <w:rsid w:val="246E4FEE"/>
    <w:rsid w:val="248C344C"/>
    <w:rsid w:val="24E21528"/>
    <w:rsid w:val="24EC4BF9"/>
    <w:rsid w:val="27415DDB"/>
    <w:rsid w:val="27833828"/>
    <w:rsid w:val="287F01C7"/>
    <w:rsid w:val="2898686D"/>
    <w:rsid w:val="28B219F2"/>
    <w:rsid w:val="2A3D3DFE"/>
    <w:rsid w:val="2C3C6F6B"/>
    <w:rsid w:val="2CD51E38"/>
    <w:rsid w:val="2D0C2749"/>
    <w:rsid w:val="2DC6131E"/>
    <w:rsid w:val="2E1D551A"/>
    <w:rsid w:val="2E5C0A49"/>
    <w:rsid w:val="2E6D263F"/>
    <w:rsid w:val="2E845214"/>
    <w:rsid w:val="2EB315E7"/>
    <w:rsid w:val="2EBF1E8D"/>
    <w:rsid w:val="2ECB3E37"/>
    <w:rsid w:val="2FCE7364"/>
    <w:rsid w:val="2FEC3C20"/>
    <w:rsid w:val="30051FDB"/>
    <w:rsid w:val="308C30A5"/>
    <w:rsid w:val="3120555D"/>
    <w:rsid w:val="314A2B5E"/>
    <w:rsid w:val="31E01CD7"/>
    <w:rsid w:val="322A64E6"/>
    <w:rsid w:val="32405023"/>
    <w:rsid w:val="32C363AA"/>
    <w:rsid w:val="33A166D2"/>
    <w:rsid w:val="33D80EF1"/>
    <w:rsid w:val="346F3B9C"/>
    <w:rsid w:val="34A07B5F"/>
    <w:rsid w:val="34E27A71"/>
    <w:rsid w:val="359C5E2A"/>
    <w:rsid w:val="35A17E31"/>
    <w:rsid w:val="35C96BFB"/>
    <w:rsid w:val="36863EB9"/>
    <w:rsid w:val="377A2F8E"/>
    <w:rsid w:val="37885145"/>
    <w:rsid w:val="39173A24"/>
    <w:rsid w:val="395426B2"/>
    <w:rsid w:val="3B9334C2"/>
    <w:rsid w:val="3BB00384"/>
    <w:rsid w:val="3BE17F35"/>
    <w:rsid w:val="3C647A64"/>
    <w:rsid w:val="3C977CC4"/>
    <w:rsid w:val="3D895A11"/>
    <w:rsid w:val="3E2718FE"/>
    <w:rsid w:val="3F922C3E"/>
    <w:rsid w:val="3FA33BE4"/>
    <w:rsid w:val="402D0B4B"/>
    <w:rsid w:val="41487E90"/>
    <w:rsid w:val="414C3F4B"/>
    <w:rsid w:val="420D374F"/>
    <w:rsid w:val="42A11015"/>
    <w:rsid w:val="42F24A7F"/>
    <w:rsid w:val="461F0A06"/>
    <w:rsid w:val="46C42CC5"/>
    <w:rsid w:val="472A501F"/>
    <w:rsid w:val="478D2F4F"/>
    <w:rsid w:val="47B77F87"/>
    <w:rsid w:val="47D638DA"/>
    <w:rsid w:val="48104809"/>
    <w:rsid w:val="4815779C"/>
    <w:rsid w:val="48DC1467"/>
    <w:rsid w:val="49163458"/>
    <w:rsid w:val="4A61141E"/>
    <w:rsid w:val="4A63254C"/>
    <w:rsid w:val="4AAB1DD8"/>
    <w:rsid w:val="4BF45913"/>
    <w:rsid w:val="4C517109"/>
    <w:rsid w:val="4D5276EC"/>
    <w:rsid w:val="4DC50DAD"/>
    <w:rsid w:val="4E416722"/>
    <w:rsid w:val="4EFF3CAD"/>
    <w:rsid w:val="4F506AE3"/>
    <w:rsid w:val="4F5273B9"/>
    <w:rsid w:val="51E6293C"/>
    <w:rsid w:val="51F86B0E"/>
    <w:rsid w:val="528378B6"/>
    <w:rsid w:val="52AF6EC5"/>
    <w:rsid w:val="53030A1C"/>
    <w:rsid w:val="53D25F15"/>
    <w:rsid w:val="54A24D84"/>
    <w:rsid w:val="54F158D5"/>
    <w:rsid w:val="54F7074F"/>
    <w:rsid w:val="55804559"/>
    <w:rsid w:val="55A039E4"/>
    <w:rsid w:val="56915980"/>
    <w:rsid w:val="56916BF1"/>
    <w:rsid w:val="573F0B18"/>
    <w:rsid w:val="57842DA4"/>
    <w:rsid w:val="57ED3A0E"/>
    <w:rsid w:val="580531CE"/>
    <w:rsid w:val="58815E30"/>
    <w:rsid w:val="59F055EE"/>
    <w:rsid w:val="59F61A6A"/>
    <w:rsid w:val="59FD20C6"/>
    <w:rsid w:val="5BF9677E"/>
    <w:rsid w:val="5C2758DF"/>
    <w:rsid w:val="5D181599"/>
    <w:rsid w:val="5D9735A8"/>
    <w:rsid w:val="5F453673"/>
    <w:rsid w:val="60D5237B"/>
    <w:rsid w:val="620F2F99"/>
    <w:rsid w:val="624748F3"/>
    <w:rsid w:val="62622CE8"/>
    <w:rsid w:val="62814047"/>
    <w:rsid w:val="62F007CE"/>
    <w:rsid w:val="63A52BC1"/>
    <w:rsid w:val="6476098E"/>
    <w:rsid w:val="64AE48C1"/>
    <w:rsid w:val="670D7C94"/>
    <w:rsid w:val="67AB2A97"/>
    <w:rsid w:val="67BD58ED"/>
    <w:rsid w:val="6AE750E6"/>
    <w:rsid w:val="6B405252"/>
    <w:rsid w:val="6B98283B"/>
    <w:rsid w:val="6C4C3B7A"/>
    <w:rsid w:val="6C874087"/>
    <w:rsid w:val="6D401C6D"/>
    <w:rsid w:val="6DEE7238"/>
    <w:rsid w:val="6DFE2550"/>
    <w:rsid w:val="6E3915AD"/>
    <w:rsid w:val="6FB904E3"/>
    <w:rsid w:val="70023473"/>
    <w:rsid w:val="70B33FCF"/>
    <w:rsid w:val="725100B1"/>
    <w:rsid w:val="73757661"/>
    <w:rsid w:val="7424479F"/>
    <w:rsid w:val="74AC4017"/>
    <w:rsid w:val="74CD7B74"/>
    <w:rsid w:val="74EB776C"/>
    <w:rsid w:val="7582460C"/>
    <w:rsid w:val="75F16999"/>
    <w:rsid w:val="763A2315"/>
    <w:rsid w:val="76646E1C"/>
    <w:rsid w:val="77E60570"/>
    <w:rsid w:val="7838772D"/>
    <w:rsid w:val="78CA3B59"/>
    <w:rsid w:val="794C6D39"/>
    <w:rsid w:val="79DA01D0"/>
    <w:rsid w:val="7B0D2430"/>
    <w:rsid w:val="7B3B121C"/>
    <w:rsid w:val="7B523F58"/>
    <w:rsid w:val="7BEA0002"/>
    <w:rsid w:val="7CC2336A"/>
    <w:rsid w:val="7DC32647"/>
    <w:rsid w:val="7E676AB0"/>
    <w:rsid w:val="7EFD4692"/>
    <w:rsid w:val="7F9A3046"/>
    <w:rsid w:val="7FC55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Lines>6</Lines>
  <Paragraphs>1</Paragraphs>
  <TotalTime>3</TotalTime>
  <ScaleCrop>false</ScaleCrop>
  <LinksUpToDate>false</LinksUpToDate>
  <CharactersWithSpaces>926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2020-06-30T06:52:41Z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