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10033-2025-Q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河北硕兰实业有限公司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赵艳敏</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91130102MA7BYPNQ2X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河北硕兰实业有限公司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河北省石家庄市晋州市经济开发区宿村向阳北大街与纺织路交叉口北行200米路西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河北省石家庄市晋州市经济开发区宿村向阳北大街与纺织路交叉口北行200米路西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坯布织造</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河北硕兰实业有限公司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河北省石家庄市晋州市经济开发区宿村向阳北大街与纺织路交叉口北行200米路西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河北省石家庄市晋州市经济开发区宿村向阳北大街与纺织路交叉口北行200米路西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坯布织造</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