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14-2023-2025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南京梅特朗测控仪表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