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0114-2023-2025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南京梅特朗测控仪表有限公司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2025年02月14日 上午至2025年02月14日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