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北京世纪东方数印科技有限公司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2025-01-15 8:30:00上午至2025-01-15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北京市大兴区大庄东五矿仓库南侧4幢平房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北京市大兴区大庄东五矿仓库南侧4幢平房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2025年01月17日 上午至2025年01月17日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