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20036-2025-Q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北京中科天维科技有限公司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2024-N1QMS-4205805</w:t>
            </w:r>
          </w:p>
        </w:tc>
        <w:tc>
          <w:tcPr>
            <w:tcW w:w="3145" w:type="dxa"/>
            <w:vAlign w:val="center"/>
          </w:tcPr>
          <w:p w:rsidR="00A824E9">
            <w:pPr>
              <w:spacing w:line="360" w:lineRule="exact"/>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2025年01月12日 上午至2025年01月12日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北京市海淀区西三环北路87号14层1-1401-223</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北京市海淀区西三环北路87号14层1-1401-223</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