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6DDE0" w14:textId="77777777" w:rsidR="00A46080" w:rsidRDefault="00715B1B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400AAB4C" w14:textId="52BDFD40" w:rsidR="00A46080" w:rsidRDefault="00715B1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0319-2019-QEO-2020</w:t>
      </w:r>
      <w:bookmarkEnd w:id="0"/>
      <w:r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广州市广排检测技术有限公司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A46080" w14:paraId="080970B3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745A630A" w14:textId="77777777" w:rsidR="00A46080" w:rsidRDefault="00715B1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A966E11" w14:textId="77777777" w:rsidR="00A46080" w:rsidRDefault="00A46080"/>
        </w:tc>
      </w:tr>
      <w:tr w:rsidR="00A46080" w14:paraId="5581C67B" w14:textId="77777777">
        <w:trPr>
          <w:trHeight w:val="1847"/>
        </w:trPr>
        <w:tc>
          <w:tcPr>
            <w:tcW w:w="4788" w:type="dxa"/>
            <w:gridSpan w:val="3"/>
          </w:tcPr>
          <w:p w14:paraId="6D35336E" w14:textId="77777777" w:rsidR="00A46080" w:rsidRDefault="00715B1B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2D02E9D7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63D19FB7" w14:textId="77777777" w:rsidR="00A46080" w:rsidRDefault="00715B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7BE91BAC" w14:textId="77777777" w:rsidR="00A46080" w:rsidRDefault="00715B1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38D7A0C7" w14:textId="77777777" w:rsidR="00A46080" w:rsidRDefault="00715B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433FBF8B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7FA41BBF" w14:textId="77777777" w:rsidR="00A46080" w:rsidRDefault="00A46080">
            <w:pPr>
              <w:rPr>
                <w:szCs w:val="21"/>
              </w:rPr>
            </w:pPr>
          </w:p>
          <w:p w14:paraId="55C96FF0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2BD82647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1E412E56" w14:textId="77777777" w:rsidR="00A46080" w:rsidRDefault="00715B1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EMS: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14:paraId="459B6A17" w14:textId="77777777" w:rsidR="00A46080" w:rsidRDefault="00715B1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7641CDD1" w14:textId="77777777" w:rsidR="00A46080" w:rsidRDefault="00715B1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A46080" w14:paraId="48EAAA5C" w14:textId="77777777">
        <w:trPr>
          <w:trHeight w:val="1365"/>
        </w:trPr>
        <w:tc>
          <w:tcPr>
            <w:tcW w:w="4788" w:type="dxa"/>
            <w:gridSpan w:val="3"/>
          </w:tcPr>
          <w:p w14:paraId="6EA84AC0" w14:textId="77777777" w:rsidR="00A46080" w:rsidRDefault="00715B1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4948A16F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265F891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1CFD92F7" w14:textId="77777777" w:rsidR="00A46080" w:rsidRDefault="00715B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46FBE1BA" w14:textId="77777777" w:rsidR="00A46080" w:rsidRDefault="00715B1B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480F7ECD" w14:textId="77777777" w:rsidR="00A46080" w:rsidRDefault="00715B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15805D56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78895E11" w14:textId="77777777" w:rsidR="00A46080" w:rsidRDefault="00715B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A46080" w14:paraId="1E3AB083" w14:textId="77777777">
        <w:trPr>
          <w:trHeight w:val="4823"/>
        </w:trPr>
        <w:tc>
          <w:tcPr>
            <w:tcW w:w="9831" w:type="dxa"/>
            <w:gridSpan w:val="6"/>
          </w:tcPr>
          <w:p w14:paraId="6D9672BF" w14:textId="77777777" w:rsidR="00A46080" w:rsidRDefault="00715B1B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szCs w:val="21"/>
              </w:rPr>
              <w:t>GB/T28001:2011</w:t>
            </w:r>
          </w:p>
          <w:p w14:paraId="3FBCF5BC" w14:textId="77777777" w:rsidR="00A46080" w:rsidRDefault="00715B1B">
            <w:pPr>
              <w:rPr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现依据标准为：</w:t>
            </w:r>
            <w:r>
              <w:rPr>
                <w:rFonts w:ascii="宋体" w:hAnsi="宋体" w:hint="eastAsia"/>
                <w:b/>
                <w:bCs/>
                <w:color w:val="FF0000"/>
              </w:rPr>
              <w:t>ISO 45001</w:t>
            </w:r>
            <w:r>
              <w:rPr>
                <w:rFonts w:ascii="宋体" w:hAnsi="宋体" w:hint="eastAsia"/>
                <w:b/>
                <w:bCs/>
                <w:color w:val="FF0000"/>
              </w:rPr>
              <w:t>：</w:t>
            </w:r>
            <w:r>
              <w:rPr>
                <w:rFonts w:ascii="宋体" w:hAnsi="宋体" w:hint="eastAsia"/>
                <w:b/>
                <w:bCs/>
                <w:color w:val="FF0000"/>
              </w:rPr>
              <w:t>2018</w:t>
            </w:r>
          </w:p>
          <w:p w14:paraId="4F2BF9F3" w14:textId="77777777" w:rsidR="00A46080" w:rsidRDefault="00715B1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520B225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</w:p>
          <w:p w14:paraId="325F3199" w14:textId="77777777" w:rsidR="00A46080" w:rsidRDefault="00715B1B">
            <w:pPr>
              <w:spacing w:line="0" w:lineRule="atLeast"/>
              <w:jc w:val="left"/>
              <w:rPr>
                <w:rFonts w:ascii="宋体" w:hAnsi="宋体"/>
              </w:rPr>
            </w:pPr>
            <w:bookmarkStart w:id="2" w:name="审核范围"/>
            <w:r>
              <w:rPr>
                <w:rFonts w:ascii="宋体" w:hAnsi="宋体" w:hint="eastAsia"/>
              </w:rPr>
              <w:t>Q</w:t>
            </w:r>
            <w:r>
              <w:rPr>
                <w:rFonts w:ascii="宋体" w:hAnsi="宋体" w:hint="eastAsia"/>
              </w:rPr>
              <w:t>：地下管线探测</w:t>
            </w:r>
          </w:p>
          <w:p w14:paraId="08FE939A" w14:textId="77777777" w:rsidR="00A46080" w:rsidRDefault="00715B1B">
            <w:pPr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</w:t>
            </w:r>
            <w:r>
              <w:rPr>
                <w:rFonts w:ascii="宋体" w:hAnsi="宋体" w:hint="eastAsia"/>
              </w:rPr>
              <w:t>：地下管线探测及相关环境管理活动</w:t>
            </w:r>
          </w:p>
          <w:p w14:paraId="29712655" w14:textId="77777777" w:rsidR="00A46080" w:rsidRDefault="00715B1B">
            <w:pPr>
              <w:snapToGrid w:val="0"/>
              <w:spacing w:line="4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O</w:t>
            </w:r>
            <w:r>
              <w:rPr>
                <w:rFonts w:ascii="宋体" w:hAnsi="宋体" w:hint="eastAsia"/>
              </w:rPr>
              <w:t>：地下管线探测及相关职业健康安全管理活动</w:t>
            </w:r>
            <w:bookmarkEnd w:id="2"/>
            <w:r>
              <w:rPr>
                <w:rFonts w:ascii="宋体" w:hAnsi="宋体" w:hint="eastAsia"/>
              </w:rPr>
              <w:t xml:space="preserve"> </w:t>
            </w:r>
          </w:p>
          <w:p w14:paraId="74D844DF" w14:textId="77777777" w:rsidR="00A46080" w:rsidRDefault="00715B1B">
            <w:pPr>
              <w:snapToGrid w:val="0"/>
              <w:spacing w:line="4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现范围：</w:t>
            </w:r>
          </w:p>
          <w:p w14:paraId="27D70F7B" w14:textId="77777777" w:rsidR="00A46080" w:rsidRDefault="00715B1B">
            <w:pPr>
              <w:spacing w:line="0" w:lineRule="atLeast"/>
              <w:jc w:val="left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Q</w:t>
            </w:r>
            <w:r>
              <w:rPr>
                <w:rFonts w:ascii="宋体" w:hAnsi="宋体" w:hint="eastAsia"/>
                <w:b/>
                <w:bCs/>
                <w:color w:val="FF0000"/>
              </w:rPr>
              <w:t>：地下管线</w:t>
            </w:r>
            <w:r>
              <w:rPr>
                <w:rFonts w:ascii="宋体" w:hAnsi="宋体" w:hint="eastAsia"/>
                <w:b/>
                <w:bCs/>
                <w:color w:val="FF0000"/>
              </w:rPr>
              <w:t>检</w:t>
            </w:r>
            <w:r>
              <w:rPr>
                <w:rFonts w:ascii="宋体" w:hAnsi="宋体" w:hint="eastAsia"/>
                <w:b/>
                <w:bCs/>
                <w:color w:val="FF0000"/>
              </w:rPr>
              <w:t>测</w:t>
            </w:r>
          </w:p>
          <w:p w14:paraId="0079ADE4" w14:textId="77777777" w:rsidR="00A46080" w:rsidRDefault="00715B1B">
            <w:pPr>
              <w:spacing w:line="0" w:lineRule="atLeast"/>
              <w:jc w:val="left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E</w:t>
            </w:r>
            <w:r>
              <w:rPr>
                <w:rFonts w:ascii="宋体" w:hAnsi="宋体" w:hint="eastAsia"/>
                <w:b/>
                <w:bCs/>
                <w:color w:val="FF0000"/>
              </w:rPr>
              <w:t>：地下管线</w:t>
            </w:r>
            <w:r>
              <w:rPr>
                <w:rFonts w:ascii="宋体" w:hAnsi="宋体" w:hint="eastAsia"/>
                <w:b/>
                <w:bCs/>
                <w:color w:val="FF0000"/>
              </w:rPr>
              <w:t>检</w:t>
            </w:r>
            <w:r>
              <w:rPr>
                <w:rFonts w:ascii="宋体" w:hAnsi="宋体" w:hint="eastAsia"/>
                <w:b/>
                <w:bCs/>
                <w:color w:val="FF0000"/>
              </w:rPr>
              <w:t>测及相关环境管理活动</w:t>
            </w:r>
          </w:p>
          <w:p w14:paraId="5710ACE3" w14:textId="77777777" w:rsidR="00A46080" w:rsidRDefault="00715B1B">
            <w:pPr>
              <w:snapToGrid w:val="0"/>
              <w:spacing w:line="420" w:lineRule="auto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O</w:t>
            </w:r>
            <w:r>
              <w:rPr>
                <w:rFonts w:ascii="宋体" w:hAnsi="宋体" w:hint="eastAsia"/>
                <w:b/>
                <w:bCs/>
                <w:color w:val="FF0000"/>
              </w:rPr>
              <w:t>：地下管线</w:t>
            </w:r>
            <w:r>
              <w:rPr>
                <w:rFonts w:ascii="宋体" w:hAnsi="宋体" w:hint="eastAsia"/>
                <w:b/>
                <w:bCs/>
                <w:color w:val="FF0000"/>
              </w:rPr>
              <w:t>检</w:t>
            </w:r>
            <w:r>
              <w:rPr>
                <w:rFonts w:ascii="宋体" w:hAnsi="宋体" w:hint="eastAsia"/>
                <w:b/>
                <w:bCs/>
                <w:color w:val="FF0000"/>
              </w:rPr>
              <w:t>测及相关职业健康安全管理活动</w:t>
            </w:r>
            <w:r>
              <w:rPr>
                <w:rFonts w:ascii="宋体" w:hAnsi="宋体" w:hint="eastAsia"/>
                <w:b/>
                <w:bCs/>
                <w:color w:val="FF0000"/>
              </w:rPr>
              <w:t xml:space="preserve"> </w:t>
            </w:r>
          </w:p>
          <w:p w14:paraId="35C56EFC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723F9BC6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0D480028" w14:textId="71B4BAE7" w:rsidR="00A46080" w:rsidRDefault="00C43F1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 xml:space="preserve">. </w:t>
            </w:r>
            <w:r>
              <w:rPr>
                <w:rFonts w:hint="eastAsia"/>
                <w:b/>
                <w:szCs w:val="21"/>
              </w:rPr>
              <w:t>其它变更：最高管理者由高淞变更为李翔（附工商变更通知书）</w:t>
            </w:r>
          </w:p>
        </w:tc>
      </w:tr>
      <w:tr w:rsidR="00A46080" w14:paraId="08DB3F8A" w14:textId="77777777">
        <w:trPr>
          <w:trHeight w:val="2640"/>
        </w:trPr>
        <w:tc>
          <w:tcPr>
            <w:tcW w:w="9831" w:type="dxa"/>
            <w:gridSpan w:val="6"/>
          </w:tcPr>
          <w:p w14:paraId="4C924AFC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35384A2" w14:textId="77777777" w:rsidR="00A46080" w:rsidRDefault="00715B1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56140195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588D9CF3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4BCAFEBA" w14:textId="77777777" w:rsidR="00A46080" w:rsidRDefault="0071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459B075A" w14:textId="77777777" w:rsidR="00A46080" w:rsidRDefault="00715B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775E31B" w14:textId="77777777" w:rsidR="00A46080" w:rsidRDefault="00715B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309673BA" w14:textId="77777777" w:rsidR="00A46080" w:rsidRDefault="00A46080">
            <w:pPr>
              <w:rPr>
                <w:szCs w:val="21"/>
                <w:u w:val="single"/>
              </w:rPr>
            </w:pPr>
          </w:p>
          <w:p w14:paraId="16E27626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A46080" w14:paraId="3B9FD9DF" w14:textId="77777777">
        <w:trPr>
          <w:trHeight w:val="165"/>
        </w:trPr>
        <w:tc>
          <w:tcPr>
            <w:tcW w:w="9831" w:type="dxa"/>
            <w:gridSpan w:val="6"/>
          </w:tcPr>
          <w:p w14:paraId="5E21394B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46080" w14:paraId="48472F9D" w14:textId="77777777">
        <w:trPr>
          <w:trHeight w:val="1364"/>
        </w:trPr>
        <w:tc>
          <w:tcPr>
            <w:tcW w:w="1545" w:type="dxa"/>
          </w:tcPr>
          <w:p w14:paraId="7E7621DD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4FE2408" w14:textId="77777777" w:rsidR="00A46080" w:rsidRDefault="00A46080">
            <w:pPr>
              <w:rPr>
                <w:b/>
                <w:szCs w:val="21"/>
              </w:rPr>
            </w:pPr>
          </w:p>
          <w:p w14:paraId="74B90D69" w14:textId="77777777" w:rsidR="00A46080" w:rsidRDefault="00A46080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14:paraId="7A44726C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2EE68E0D" w14:textId="77777777" w:rsidR="00A46080" w:rsidRDefault="00A46080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5DE44317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8EEB64E" w14:textId="77777777" w:rsidR="00A46080" w:rsidRDefault="00A46080">
            <w:pPr>
              <w:rPr>
                <w:szCs w:val="21"/>
              </w:rPr>
            </w:pPr>
          </w:p>
          <w:p w14:paraId="18D485DC" w14:textId="77777777" w:rsidR="00A46080" w:rsidRDefault="00A4608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2C201341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658F5F48" w14:textId="77777777" w:rsidR="00A46080" w:rsidRDefault="00715B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6DFA676F" w14:textId="77777777" w:rsidR="00A46080" w:rsidRDefault="00A46080">
      <w:pPr>
        <w:tabs>
          <w:tab w:val="left" w:pos="360"/>
        </w:tabs>
        <w:snapToGrid w:val="0"/>
      </w:pPr>
    </w:p>
    <w:sectPr w:rsidR="00A4608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2C26A" w14:textId="77777777" w:rsidR="00715B1B" w:rsidRDefault="00715B1B">
      <w:r>
        <w:separator/>
      </w:r>
    </w:p>
  </w:endnote>
  <w:endnote w:type="continuationSeparator" w:id="0">
    <w:p w14:paraId="5A4A0125" w14:textId="77777777" w:rsidR="00715B1B" w:rsidRDefault="0071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4188E" w14:textId="77777777" w:rsidR="00715B1B" w:rsidRDefault="00715B1B">
      <w:r>
        <w:separator/>
      </w:r>
    </w:p>
  </w:footnote>
  <w:footnote w:type="continuationSeparator" w:id="0">
    <w:p w14:paraId="3B91A972" w14:textId="77777777" w:rsidR="00715B1B" w:rsidRDefault="0071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5223" w14:textId="77777777" w:rsidR="00A46080" w:rsidRDefault="00715B1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 wp14:anchorId="0DE9EC95" wp14:editId="6225B63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60EBAB1" w14:textId="77777777" w:rsidR="00A46080" w:rsidRDefault="00715B1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5BCB5A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14:paraId="234D8625" w14:textId="77777777" w:rsidR="00A46080" w:rsidRDefault="00715B1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5655C"/>
    <w:multiLevelType w:val="singleLevel"/>
    <w:tmpl w:val="6DB5655C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080"/>
    <w:rsid w:val="00715B1B"/>
    <w:rsid w:val="00A46080"/>
    <w:rsid w:val="00C43F19"/>
    <w:rsid w:val="0C7F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75B6BD"/>
  <w15:docId w15:val="{989D23FF-30C6-44E7-A290-AB223FD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>番茄花园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43</cp:revision>
  <cp:lastPrinted>2016-01-28T05:47:00Z</cp:lastPrinted>
  <dcterms:created xsi:type="dcterms:W3CDTF">2019-04-22T04:30:00Z</dcterms:created>
  <dcterms:modified xsi:type="dcterms:W3CDTF">2020-07-07T00:08:00Z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