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斯肯达有色金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5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5日 上午至2025年0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斯肯达有色金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