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睿能科技（北京）有限公司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2025年01月14日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2025-01-13 8:30:00上午至2025-01-13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睿能科技（北京）有限公司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