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深圳市华渊压缩机有限公司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10005-2025-EnMs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2025年01月15日 上午至2025年01月16日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2025-01-14 8:30:00上午至2025-01-14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深圳市华渊压缩机有限公司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