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2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州贝神德供应链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01MA59TN937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州贝神德供应链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南沙区龙穴街龙穴大道中123号1111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天河区天河北路423号远晖商厦7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国内砂石类建材贸易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国内砂石类建材贸易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国内砂石类建材贸易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州贝神德供应链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南沙区龙穴街龙穴大道中123号1111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天河区天河北路423号远晖商厦7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国内砂石类建材贸易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国内砂石类建材贸易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国内砂石类建材贸易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