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北京空间航宇技术有限公司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冯雪峥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2025年01月07日 上午至2025年01月07日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俞南翔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