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青岛立创智能科技有限公司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2025年01月08日 上午至2025年01月11日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董崇远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