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汉班（天津）新材料有限公司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2025年01月19日 上午至2025年01月19日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黄正荣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