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河北开亮电力设备有限公司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2025年01月10日 上午至2025年01月10日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