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北京途源包装科技有限公司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2025年01月03日 上午至2025年01月03日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段桂强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