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北京途源包装科技有限公司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上午至2025年01月03日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段桂强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