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佛山市卡拉森建材有限公司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2025-01-04 8:30:00上午至2025-01-04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佛山市南海区西樵镇樵高路岭西段自编5号(住所申报)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佛山市南海区西樵镇樵高路岭西段自编5号(住所申报)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2025年01月05日 上午至2025年01月05日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